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SimSun" w:hAnsi="Arial" w:cs="Arial"/>
          <w:color w:val="auto"/>
          <w:sz w:val="20"/>
          <w:szCs w:val="20"/>
          <w:lang w:val="es-ES" w:eastAsia="zh-CN"/>
        </w:rPr>
        <w:id w:val="-1674871069"/>
        <w:docPartObj>
          <w:docPartGallery w:val="Table of Contents"/>
          <w:docPartUnique/>
        </w:docPartObj>
      </w:sdtPr>
      <w:sdtEndPr>
        <w:rPr>
          <w:bCs/>
        </w:rPr>
      </w:sdtEndPr>
      <w:sdtContent>
        <w:p w14:paraId="420EA69B" w14:textId="5C70671D" w:rsidR="009C29E7" w:rsidRPr="00632BFF" w:rsidRDefault="009C29E7" w:rsidP="00CC6952">
          <w:pPr>
            <w:pStyle w:val="TtuloTDC"/>
            <w:ind w:left="1416" w:hanging="1416"/>
            <w:rPr>
              <w:rFonts w:ascii="Arial" w:hAnsi="Arial" w:cs="Arial"/>
              <w:color w:val="000000" w:themeColor="text1"/>
              <w:sz w:val="20"/>
              <w:szCs w:val="20"/>
              <w:lang w:val="es-ES"/>
            </w:rPr>
          </w:pPr>
          <w:r w:rsidRPr="00632BFF">
            <w:rPr>
              <w:rFonts w:ascii="Arial" w:hAnsi="Arial" w:cs="Arial"/>
              <w:color w:val="000000" w:themeColor="text1"/>
              <w:sz w:val="20"/>
              <w:szCs w:val="20"/>
              <w:lang w:val="es-ES"/>
            </w:rPr>
            <w:t>CONTENIDO</w:t>
          </w:r>
        </w:p>
        <w:p w14:paraId="2C63F564" w14:textId="77777777" w:rsidR="009C29E7" w:rsidRPr="00632BFF" w:rsidRDefault="009C29E7" w:rsidP="009C29E7">
          <w:pPr>
            <w:rPr>
              <w:lang w:eastAsia="es-CO"/>
            </w:rPr>
          </w:pPr>
        </w:p>
        <w:p w14:paraId="4F97D252" w14:textId="0BAE8E2E" w:rsidR="000A6D0D" w:rsidRDefault="009C29E7">
          <w:pPr>
            <w:pStyle w:val="TDC1"/>
            <w:tabs>
              <w:tab w:val="left" w:pos="440"/>
              <w:tab w:val="right" w:leader="dot" w:pos="9962"/>
            </w:tabs>
            <w:rPr>
              <w:rFonts w:asciiTheme="minorHAnsi" w:eastAsiaTheme="minorEastAsia" w:hAnsiTheme="minorHAnsi" w:cstheme="minorBidi"/>
              <w:noProof/>
              <w:szCs w:val="22"/>
              <w:lang w:val="es-CO" w:eastAsia="es-CO"/>
            </w:rPr>
          </w:pPr>
          <w:r w:rsidRPr="00632BFF">
            <w:rPr>
              <w:rFonts w:ascii="Arial" w:hAnsi="Arial" w:cs="Arial"/>
              <w:sz w:val="20"/>
              <w:szCs w:val="20"/>
            </w:rPr>
            <w:fldChar w:fldCharType="begin"/>
          </w:r>
          <w:r w:rsidRPr="00632BFF">
            <w:rPr>
              <w:rFonts w:ascii="Arial" w:hAnsi="Arial" w:cs="Arial"/>
              <w:sz w:val="20"/>
              <w:szCs w:val="20"/>
            </w:rPr>
            <w:instrText xml:space="preserve"> TOC \o "1-3" \h \z \u </w:instrText>
          </w:r>
          <w:r w:rsidRPr="00632BFF">
            <w:rPr>
              <w:rFonts w:ascii="Arial" w:hAnsi="Arial" w:cs="Arial"/>
              <w:sz w:val="20"/>
              <w:szCs w:val="20"/>
            </w:rPr>
            <w:fldChar w:fldCharType="separate"/>
          </w:r>
          <w:hyperlink w:anchor="_Toc84422936" w:history="1">
            <w:r w:rsidR="000A6D0D" w:rsidRPr="008F14BB">
              <w:rPr>
                <w:rStyle w:val="Hipervnculo"/>
                <w:rFonts w:ascii="Arial" w:hAnsi="Arial" w:cs="Arial"/>
                <w:b/>
                <w:noProof/>
              </w:rPr>
              <w:t>1.</w:t>
            </w:r>
            <w:r w:rsidR="000A6D0D">
              <w:rPr>
                <w:rFonts w:asciiTheme="minorHAnsi" w:eastAsiaTheme="minorEastAsia" w:hAnsiTheme="minorHAnsi" w:cstheme="minorBidi"/>
                <w:noProof/>
                <w:szCs w:val="22"/>
                <w:lang w:val="es-CO" w:eastAsia="es-CO"/>
              </w:rPr>
              <w:tab/>
            </w:r>
            <w:r w:rsidR="000A6D0D" w:rsidRPr="008F14BB">
              <w:rPr>
                <w:rStyle w:val="Hipervnculo"/>
                <w:rFonts w:ascii="Arial" w:hAnsi="Arial" w:cs="Arial"/>
                <w:b/>
                <w:noProof/>
              </w:rPr>
              <w:t>DATOS GENERALES</w:t>
            </w:r>
            <w:r w:rsidR="000A6D0D">
              <w:rPr>
                <w:noProof/>
                <w:webHidden/>
              </w:rPr>
              <w:tab/>
            </w:r>
            <w:r w:rsidR="000A6D0D">
              <w:rPr>
                <w:noProof/>
                <w:webHidden/>
              </w:rPr>
              <w:fldChar w:fldCharType="begin"/>
            </w:r>
            <w:r w:rsidR="000A6D0D">
              <w:rPr>
                <w:noProof/>
                <w:webHidden/>
              </w:rPr>
              <w:instrText xml:space="preserve"> PAGEREF _Toc84422936 \h </w:instrText>
            </w:r>
            <w:r w:rsidR="000A6D0D">
              <w:rPr>
                <w:noProof/>
                <w:webHidden/>
              </w:rPr>
            </w:r>
            <w:r w:rsidR="000A6D0D">
              <w:rPr>
                <w:noProof/>
                <w:webHidden/>
              </w:rPr>
              <w:fldChar w:fldCharType="separate"/>
            </w:r>
            <w:r w:rsidR="000A6D0D">
              <w:rPr>
                <w:noProof/>
                <w:webHidden/>
              </w:rPr>
              <w:t>2</w:t>
            </w:r>
            <w:r w:rsidR="000A6D0D">
              <w:rPr>
                <w:noProof/>
                <w:webHidden/>
              </w:rPr>
              <w:fldChar w:fldCharType="end"/>
            </w:r>
          </w:hyperlink>
        </w:p>
        <w:p w14:paraId="0E6C8383" w14:textId="185E714B" w:rsidR="000A6D0D" w:rsidRDefault="00711FB3">
          <w:pPr>
            <w:pStyle w:val="TDC1"/>
            <w:tabs>
              <w:tab w:val="left" w:pos="440"/>
              <w:tab w:val="right" w:leader="dot" w:pos="9962"/>
            </w:tabs>
            <w:rPr>
              <w:rFonts w:asciiTheme="minorHAnsi" w:eastAsiaTheme="minorEastAsia" w:hAnsiTheme="minorHAnsi" w:cstheme="minorBidi"/>
              <w:noProof/>
              <w:szCs w:val="22"/>
              <w:lang w:val="es-CO" w:eastAsia="es-CO"/>
            </w:rPr>
          </w:pPr>
          <w:hyperlink w:anchor="_Toc84422937" w:history="1">
            <w:r w:rsidR="000A6D0D" w:rsidRPr="008F14BB">
              <w:rPr>
                <w:rStyle w:val="Hipervnculo"/>
                <w:rFonts w:ascii="Arial" w:hAnsi="Arial" w:cs="Arial"/>
                <w:b/>
                <w:noProof/>
              </w:rPr>
              <w:t>2.</w:t>
            </w:r>
            <w:r w:rsidR="000A6D0D">
              <w:rPr>
                <w:rFonts w:asciiTheme="minorHAnsi" w:eastAsiaTheme="minorEastAsia" w:hAnsiTheme="minorHAnsi" w:cstheme="minorBidi"/>
                <w:noProof/>
                <w:szCs w:val="22"/>
                <w:lang w:val="es-CO" w:eastAsia="es-CO"/>
              </w:rPr>
              <w:tab/>
            </w:r>
            <w:r w:rsidR="000A6D0D" w:rsidRPr="008F14BB">
              <w:rPr>
                <w:rStyle w:val="Hipervnculo"/>
                <w:rFonts w:ascii="Arial" w:hAnsi="Arial" w:cs="Arial"/>
                <w:b/>
                <w:noProof/>
              </w:rPr>
              <w:t>OBJETIVOS DEL SISTEMA DE LIMPIEZA, DESINFECCION Y CONTROL DE PLAGAS</w:t>
            </w:r>
            <w:r w:rsidR="000A6D0D">
              <w:rPr>
                <w:noProof/>
                <w:webHidden/>
              </w:rPr>
              <w:tab/>
            </w:r>
            <w:r w:rsidR="000A6D0D">
              <w:rPr>
                <w:noProof/>
                <w:webHidden/>
              </w:rPr>
              <w:fldChar w:fldCharType="begin"/>
            </w:r>
            <w:r w:rsidR="000A6D0D">
              <w:rPr>
                <w:noProof/>
                <w:webHidden/>
              </w:rPr>
              <w:instrText xml:space="preserve"> PAGEREF _Toc84422937 \h </w:instrText>
            </w:r>
            <w:r w:rsidR="000A6D0D">
              <w:rPr>
                <w:noProof/>
                <w:webHidden/>
              </w:rPr>
            </w:r>
            <w:r w:rsidR="000A6D0D">
              <w:rPr>
                <w:noProof/>
                <w:webHidden/>
              </w:rPr>
              <w:fldChar w:fldCharType="separate"/>
            </w:r>
            <w:r w:rsidR="000A6D0D">
              <w:rPr>
                <w:noProof/>
                <w:webHidden/>
              </w:rPr>
              <w:t>2</w:t>
            </w:r>
            <w:r w:rsidR="000A6D0D">
              <w:rPr>
                <w:noProof/>
                <w:webHidden/>
              </w:rPr>
              <w:fldChar w:fldCharType="end"/>
            </w:r>
          </w:hyperlink>
        </w:p>
        <w:p w14:paraId="73FDE565" w14:textId="6065E65E" w:rsidR="000A6D0D" w:rsidRDefault="00711FB3">
          <w:pPr>
            <w:pStyle w:val="TDC1"/>
            <w:tabs>
              <w:tab w:val="left" w:pos="440"/>
              <w:tab w:val="right" w:leader="dot" w:pos="9962"/>
            </w:tabs>
            <w:rPr>
              <w:rFonts w:asciiTheme="minorHAnsi" w:eastAsiaTheme="minorEastAsia" w:hAnsiTheme="minorHAnsi" w:cstheme="minorBidi"/>
              <w:noProof/>
              <w:szCs w:val="22"/>
              <w:lang w:val="es-CO" w:eastAsia="es-CO"/>
            </w:rPr>
          </w:pPr>
          <w:hyperlink w:anchor="_Toc84422938" w:history="1">
            <w:r w:rsidR="000A6D0D" w:rsidRPr="008F14BB">
              <w:rPr>
                <w:rStyle w:val="Hipervnculo"/>
                <w:rFonts w:ascii="Arial" w:hAnsi="Arial" w:cs="Arial"/>
                <w:b/>
                <w:noProof/>
              </w:rPr>
              <w:t>3.</w:t>
            </w:r>
            <w:r w:rsidR="000A6D0D">
              <w:rPr>
                <w:rFonts w:asciiTheme="minorHAnsi" w:eastAsiaTheme="minorEastAsia" w:hAnsiTheme="minorHAnsi" w:cstheme="minorBidi"/>
                <w:noProof/>
                <w:szCs w:val="22"/>
                <w:lang w:val="es-CO" w:eastAsia="es-CO"/>
              </w:rPr>
              <w:tab/>
            </w:r>
            <w:r w:rsidR="000A6D0D" w:rsidRPr="008F14BB">
              <w:rPr>
                <w:rStyle w:val="Hipervnculo"/>
                <w:rFonts w:ascii="Arial" w:hAnsi="Arial" w:cs="Arial"/>
                <w:b/>
                <w:noProof/>
              </w:rPr>
              <w:t>DEFINICIONES DEL SISTEMA DE LIMPIEZA, DESINFECCIÓN Y CONTROL DE PLAGAS</w:t>
            </w:r>
            <w:r w:rsidR="000A6D0D">
              <w:rPr>
                <w:noProof/>
                <w:webHidden/>
              </w:rPr>
              <w:tab/>
            </w:r>
            <w:r w:rsidR="000A6D0D">
              <w:rPr>
                <w:noProof/>
                <w:webHidden/>
              </w:rPr>
              <w:fldChar w:fldCharType="begin"/>
            </w:r>
            <w:r w:rsidR="000A6D0D">
              <w:rPr>
                <w:noProof/>
                <w:webHidden/>
              </w:rPr>
              <w:instrText xml:space="preserve"> PAGEREF _Toc84422938 \h </w:instrText>
            </w:r>
            <w:r w:rsidR="000A6D0D">
              <w:rPr>
                <w:noProof/>
                <w:webHidden/>
              </w:rPr>
            </w:r>
            <w:r w:rsidR="000A6D0D">
              <w:rPr>
                <w:noProof/>
                <w:webHidden/>
              </w:rPr>
              <w:fldChar w:fldCharType="separate"/>
            </w:r>
            <w:r w:rsidR="000A6D0D">
              <w:rPr>
                <w:noProof/>
                <w:webHidden/>
              </w:rPr>
              <w:t>2</w:t>
            </w:r>
            <w:r w:rsidR="000A6D0D">
              <w:rPr>
                <w:noProof/>
                <w:webHidden/>
              </w:rPr>
              <w:fldChar w:fldCharType="end"/>
            </w:r>
          </w:hyperlink>
        </w:p>
        <w:bookmarkStart w:id="0" w:name="_Hlk115104896"/>
        <w:p w14:paraId="6E56455B" w14:textId="68CD4C80" w:rsidR="000A6D0D" w:rsidRDefault="00233190">
          <w:pPr>
            <w:pStyle w:val="TDC1"/>
            <w:tabs>
              <w:tab w:val="left" w:pos="440"/>
              <w:tab w:val="right" w:leader="dot" w:pos="9962"/>
            </w:tabs>
            <w:rPr>
              <w:rFonts w:asciiTheme="minorHAnsi" w:eastAsiaTheme="minorEastAsia" w:hAnsiTheme="minorHAnsi" w:cstheme="minorBidi"/>
              <w:noProof/>
              <w:szCs w:val="22"/>
              <w:lang w:val="es-CO" w:eastAsia="es-CO"/>
            </w:rPr>
          </w:pPr>
          <w:r>
            <w:fldChar w:fldCharType="begin"/>
          </w:r>
          <w:r>
            <w:instrText xml:space="preserve"> HYPERLINK \l "_Toc84422939" </w:instrText>
          </w:r>
          <w:r>
            <w:fldChar w:fldCharType="separate"/>
          </w:r>
          <w:r w:rsidR="000A6D0D" w:rsidRPr="008F14BB">
            <w:rPr>
              <w:rStyle w:val="Hipervnculo"/>
              <w:rFonts w:ascii="Arial" w:hAnsi="Arial" w:cs="Arial"/>
              <w:b/>
              <w:noProof/>
            </w:rPr>
            <w:t>4.</w:t>
          </w:r>
          <w:r w:rsidR="000A6D0D">
            <w:rPr>
              <w:rFonts w:asciiTheme="minorHAnsi" w:eastAsiaTheme="minorEastAsia" w:hAnsiTheme="minorHAnsi" w:cstheme="minorBidi"/>
              <w:noProof/>
              <w:szCs w:val="22"/>
              <w:lang w:val="es-CO" w:eastAsia="es-CO"/>
            </w:rPr>
            <w:tab/>
          </w:r>
          <w:r w:rsidR="000A6D0D" w:rsidRPr="008F14BB">
            <w:rPr>
              <w:rStyle w:val="Hipervnculo"/>
              <w:rFonts w:ascii="Arial" w:hAnsi="Arial" w:cs="Arial"/>
              <w:b/>
              <w:noProof/>
            </w:rPr>
            <w:t>SISTEMA DE LIMPIEZA, DESINFECCIÓN Y CONTROL DE PLAGAS</w:t>
          </w:r>
          <w:r w:rsidR="000A6D0D">
            <w:rPr>
              <w:noProof/>
              <w:webHidden/>
            </w:rPr>
            <w:tab/>
          </w:r>
          <w:r w:rsidR="000A6D0D">
            <w:rPr>
              <w:noProof/>
              <w:webHidden/>
            </w:rPr>
            <w:fldChar w:fldCharType="begin"/>
          </w:r>
          <w:r w:rsidR="000A6D0D">
            <w:rPr>
              <w:noProof/>
              <w:webHidden/>
            </w:rPr>
            <w:instrText xml:space="preserve"> PAGEREF _Toc84422939 \h </w:instrText>
          </w:r>
          <w:r w:rsidR="000A6D0D">
            <w:rPr>
              <w:noProof/>
              <w:webHidden/>
            </w:rPr>
          </w:r>
          <w:r w:rsidR="000A6D0D">
            <w:rPr>
              <w:noProof/>
              <w:webHidden/>
            </w:rPr>
            <w:fldChar w:fldCharType="separate"/>
          </w:r>
          <w:r w:rsidR="000A6D0D">
            <w:rPr>
              <w:noProof/>
              <w:webHidden/>
            </w:rPr>
            <w:t>4</w:t>
          </w:r>
          <w:r w:rsidR="000A6D0D">
            <w:rPr>
              <w:noProof/>
              <w:webHidden/>
            </w:rPr>
            <w:fldChar w:fldCharType="end"/>
          </w:r>
          <w:r>
            <w:rPr>
              <w:noProof/>
            </w:rPr>
            <w:fldChar w:fldCharType="end"/>
          </w:r>
        </w:p>
        <w:p w14:paraId="7EAFA306" w14:textId="09DD84AE" w:rsidR="000A6D0D" w:rsidRDefault="00711FB3">
          <w:pPr>
            <w:pStyle w:val="TDC1"/>
            <w:tabs>
              <w:tab w:val="left" w:pos="660"/>
              <w:tab w:val="right" w:leader="dot" w:pos="9962"/>
            </w:tabs>
            <w:rPr>
              <w:rFonts w:asciiTheme="minorHAnsi" w:eastAsiaTheme="minorEastAsia" w:hAnsiTheme="minorHAnsi" w:cstheme="minorBidi"/>
              <w:noProof/>
              <w:szCs w:val="22"/>
              <w:lang w:val="es-CO" w:eastAsia="es-CO"/>
            </w:rPr>
          </w:pPr>
          <w:hyperlink w:anchor="_Toc84422940" w:history="1">
            <w:r w:rsidR="000A6D0D" w:rsidRPr="008F14BB">
              <w:rPr>
                <w:rStyle w:val="Hipervnculo"/>
                <w:rFonts w:ascii="Arial" w:hAnsi="Arial" w:cs="Arial"/>
                <w:b/>
                <w:noProof/>
              </w:rPr>
              <w:t>4.1</w:t>
            </w:r>
            <w:r w:rsidR="000A6D0D">
              <w:rPr>
                <w:rFonts w:asciiTheme="minorHAnsi" w:eastAsiaTheme="minorEastAsia" w:hAnsiTheme="minorHAnsi" w:cstheme="minorBidi"/>
                <w:noProof/>
                <w:szCs w:val="22"/>
                <w:lang w:val="es-CO" w:eastAsia="es-CO"/>
              </w:rPr>
              <w:tab/>
            </w:r>
            <w:r w:rsidR="000A6D0D" w:rsidRPr="008F14BB">
              <w:rPr>
                <w:rStyle w:val="Hipervnculo"/>
                <w:rFonts w:ascii="Arial" w:hAnsi="Arial" w:cs="Arial"/>
                <w:b/>
                <w:noProof/>
              </w:rPr>
              <w:t>INSTRUCCIONES DE LIMPIEZA DESINFECCIÓN Y CONTROL DE PLAGAS</w:t>
            </w:r>
            <w:r w:rsidR="000A6D0D">
              <w:rPr>
                <w:noProof/>
                <w:webHidden/>
              </w:rPr>
              <w:tab/>
            </w:r>
            <w:r w:rsidR="000A6D0D">
              <w:rPr>
                <w:noProof/>
                <w:webHidden/>
              </w:rPr>
              <w:fldChar w:fldCharType="begin"/>
            </w:r>
            <w:r w:rsidR="000A6D0D">
              <w:rPr>
                <w:noProof/>
                <w:webHidden/>
              </w:rPr>
              <w:instrText xml:space="preserve"> PAGEREF _Toc84422940 \h </w:instrText>
            </w:r>
            <w:r w:rsidR="000A6D0D">
              <w:rPr>
                <w:noProof/>
                <w:webHidden/>
              </w:rPr>
            </w:r>
            <w:r w:rsidR="000A6D0D">
              <w:rPr>
                <w:noProof/>
                <w:webHidden/>
              </w:rPr>
              <w:fldChar w:fldCharType="separate"/>
            </w:r>
            <w:r w:rsidR="000A6D0D">
              <w:rPr>
                <w:noProof/>
                <w:webHidden/>
              </w:rPr>
              <w:t>4</w:t>
            </w:r>
            <w:r w:rsidR="000A6D0D">
              <w:rPr>
                <w:noProof/>
                <w:webHidden/>
              </w:rPr>
              <w:fldChar w:fldCharType="end"/>
            </w:r>
          </w:hyperlink>
        </w:p>
        <w:p w14:paraId="330E1DD5" w14:textId="5168B467" w:rsidR="000A6D0D" w:rsidRDefault="00711FB3">
          <w:pPr>
            <w:pStyle w:val="TDC1"/>
            <w:tabs>
              <w:tab w:val="left" w:pos="660"/>
              <w:tab w:val="right" w:leader="dot" w:pos="9962"/>
            </w:tabs>
            <w:rPr>
              <w:rFonts w:asciiTheme="minorHAnsi" w:eastAsiaTheme="minorEastAsia" w:hAnsiTheme="minorHAnsi" w:cstheme="minorBidi"/>
              <w:noProof/>
              <w:szCs w:val="22"/>
              <w:lang w:val="es-CO" w:eastAsia="es-CO"/>
            </w:rPr>
          </w:pPr>
          <w:hyperlink w:anchor="_Toc84422941" w:history="1">
            <w:r w:rsidR="000A6D0D" w:rsidRPr="008F14BB">
              <w:rPr>
                <w:rStyle w:val="Hipervnculo"/>
                <w:rFonts w:ascii="Arial" w:hAnsi="Arial" w:cs="Arial"/>
                <w:b/>
                <w:noProof/>
              </w:rPr>
              <w:t>4.2</w:t>
            </w:r>
            <w:r w:rsidR="000A6D0D">
              <w:rPr>
                <w:rFonts w:asciiTheme="minorHAnsi" w:eastAsiaTheme="minorEastAsia" w:hAnsiTheme="minorHAnsi" w:cstheme="minorBidi"/>
                <w:noProof/>
                <w:szCs w:val="22"/>
                <w:lang w:val="es-CO" w:eastAsia="es-CO"/>
              </w:rPr>
              <w:tab/>
            </w:r>
            <w:r w:rsidR="000A6D0D" w:rsidRPr="008F14BB">
              <w:rPr>
                <w:rStyle w:val="Hipervnculo"/>
                <w:rFonts w:ascii="Arial" w:hAnsi="Arial" w:cs="Arial"/>
                <w:b/>
                <w:noProof/>
              </w:rPr>
              <w:t>CONTINGENCIA DEL SISTEMA DE LIMPIEZA, DESINFECCIÓN Y CONTROL DE</w:t>
            </w:r>
            <w:r w:rsidR="006E4582">
              <w:rPr>
                <w:rStyle w:val="Hipervnculo"/>
                <w:rFonts w:ascii="Arial" w:hAnsi="Arial" w:cs="Arial"/>
                <w:b/>
                <w:noProof/>
              </w:rPr>
              <w:t xml:space="preserve">                   </w:t>
            </w:r>
            <w:r w:rsidR="000A6D0D" w:rsidRPr="008F14BB">
              <w:rPr>
                <w:rStyle w:val="Hipervnculo"/>
                <w:rFonts w:ascii="Arial" w:hAnsi="Arial" w:cs="Arial"/>
                <w:b/>
                <w:noProof/>
              </w:rPr>
              <w:t xml:space="preserve"> PLAGAS.</w:t>
            </w:r>
            <w:r w:rsidR="006E4582">
              <w:rPr>
                <w:noProof/>
                <w:webHidden/>
              </w:rPr>
              <w:t xml:space="preserve">  ………………………………………………………………………………………………………………………………………………………..</w:t>
            </w:r>
            <w:r w:rsidR="000A6D0D">
              <w:rPr>
                <w:noProof/>
                <w:webHidden/>
              </w:rPr>
              <w:fldChar w:fldCharType="begin"/>
            </w:r>
            <w:r w:rsidR="000A6D0D">
              <w:rPr>
                <w:noProof/>
                <w:webHidden/>
              </w:rPr>
              <w:instrText xml:space="preserve"> PAGEREF _Toc84422941 \h </w:instrText>
            </w:r>
            <w:r w:rsidR="000A6D0D">
              <w:rPr>
                <w:noProof/>
                <w:webHidden/>
              </w:rPr>
            </w:r>
            <w:r w:rsidR="000A6D0D">
              <w:rPr>
                <w:noProof/>
                <w:webHidden/>
              </w:rPr>
              <w:fldChar w:fldCharType="separate"/>
            </w:r>
            <w:r w:rsidR="000A6D0D">
              <w:rPr>
                <w:noProof/>
                <w:webHidden/>
              </w:rPr>
              <w:t>6</w:t>
            </w:r>
            <w:r w:rsidR="000A6D0D">
              <w:rPr>
                <w:noProof/>
                <w:webHidden/>
              </w:rPr>
              <w:fldChar w:fldCharType="end"/>
            </w:r>
          </w:hyperlink>
        </w:p>
        <w:p w14:paraId="3F9B4993" w14:textId="25C467BA" w:rsidR="000A6D0D" w:rsidRDefault="00711FB3">
          <w:pPr>
            <w:pStyle w:val="TDC1"/>
            <w:tabs>
              <w:tab w:val="left" w:pos="440"/>
              <w:tab w:val="right" w:leader="dot" w:pos="9962"/>
            </w:tabs>
            <w:rPr>
              <w:rFonts w:asciiTheme="minorHAnsi" w:eastAsiaTheme="minorEastAsia" w:hAnsiTheme="minorHAnsi" w:cstheme="minorBidi"/>
              <w:noProof/>
              <w:szCs w:val="22"/>
              <w:lang w:val="es-CO" w:eastAsia="es-CO"/>
            </w:rPr>
          </w:pPr>
          <w:hyperlink w:anchor="_Toc84422942" w:history="1">
            <w:r w:rsidR="000A6D0D" w:rsidRPr="008F14BB">
              <w:rPr>
                <w:rStyle w:val="Hipervnculo"/>
                <w:rFonts w:ascii="Arial" w:hAnsi="Arial" w:cs="Arial"/>
                <w:b/>
                <w:bCs/>
                <w:noProof/>
              </w:rPr>
              <w:t>5.</w:t>
            </w:r>
            <w:r w:rsidR="000A6D0D">
              <w:rPr>
                <w:rFonts w:asciiTheme="minorHAnsi" w:eastAsiaTheme="minorEastAsia" w:hAnsiTheme="minorHAnsi" w:cstheme="minorBidi"/>
                <w:noProof/>
                <w:szCs w:val="22"/>
                <w:lang w:val="es-CO" w:eastAsia="es-CO"/>
              </w:rPr>
              <w:tab/>
            </w:r>
            <w:r w:rsidR="000A6D0D" w:rsidRPr="008F14BB">
              <w:rPr>
                <w:rStyle w:val="Hipervnculo"/>
                <w:rFonts w:ascii="Arial" w:hAnsi="Arial" w:cs="Arial"/>
                <w:b/>
                <w:bCs/>
                <w:noProof/>
              </w:rPr>
              <w:t>COMPONENTE DE PROMOCIÓN DEL CONSUMO DE AGUA POTABLE</w:t>
            </w:r>
            <w:r w:rsidR="000A6D0D">
              <w:rPr>
                <w:noProof/>
                <w:webHidden/>
              </w:rPr>
              <w:tab/>
            </w:r>
            <w:r w:rsidR="000A6D0D">
              <w:rPr>
                <w:noProof/>
                <w:webHidden/>
              </w:rPr>
              <w:fldChar w:fldCharType="begin"/>
            </w:r>
            <w:r w:rsidR="000A6D0D">
              <w:rPr>
                <w:noProof/>
                <w:webHidden/>
              </w:rPr>
              <w:instrText xml:space="preserve"> PAGEREF _Toc84422942 \h </w:instrText>
            </w:r>
            <w:r w:rsidR="000A6D0D">
              <w:rPr>
                <w:noProof/>
                <w:webHidden/>
              </w:rPr>
            </w:r>
            <w:r w:rsidR="000A6D0D">
              <w:rPr>
                <w:noProof/>
                <w:webHidden/>
              </w:rPr>
              <w:fldChar w:fldCharType="separate"/>
            </w:r>
            <w:r w:rsidR="000A6D0D">
              <w:rPr>
                <w:noProof/>
                <w:webHidden/>
              </w:rPr>
              <w:t>6</w:t>
            </w:r>
            <w:r w:rsidR="000A6D0D">
              <w:rPr>
                <w:noProof/>
                <w:webHidden/>
              </w:rPr>
              <w:fldChar w:fldCharType="end"/>
            </w:r>
          </w:hyperlink>
        </w:p>
        <w:p w14:paraId="43625409" w14:textId="2311795F" w:rsidR="000A6D0D" w:rsidRDefault="00711FB3">
          <w:pPr>
            <w:pStyle w:val="TDC1"/>
            <w:tabs>
              <w:tab w:val="right" w:leader="dot" w:pos="9962"/>
            </w:tabs>
            <w:rPr>
              <w:rFonts w:asciiTheme="minorHAnsi" w:eastAsiaTheme="minorEastAsia" w:hAnsiTheme="minorHAnsi" w:cstheme="minorBidi"/>
              <w:noProof/>
              <w:szCs w:val="22"/>
              <w:lang w:val="es-CO" w:eastAsia="es-CO"/>
            </w:rPr>
          </w:pPr>
          <w:hyperlink w:anchor="_Toc84422943" w:history="1">
            <w:r w:rsidR="000A6D0D" w:rsidRPr="008F14BB">
              <w:rPr>
                <w:rStyle w:val="Hipervnculo"/>
                <w:rFonts w:ascii="Arial" w:hAnsi="Arial" w:cs="Arial"/>
                <w:b/>
                <w:bCs/>
                <w:noProof/>
              </w:rPr>
              <w:t>5.1. INSTRUCCIONES DE PROMOCIÓN DEL CONSUMO DE AGUA POTABLE.</w:t>
            </w:r>
            <w:r w:rsidR="000A6D0D">
              <w:rPr>
                <w:noProof/>
                <w:webHidden/>
              </w:rPr>
              <w:tab/>
            </w:r>
            <w:r w:rsidR="000A6D0D">
              <w:rPr>
                <w:noProof/>
                <w:webHidden/>
              </w:rPr>
              <w:fldChar w:fldCharType="begin"/>
            </w:r>
            <w:r w:rsidR="000A6D0D">
              <w:rPr>
                <w:noProof/>
                <w:webHidden/>
              </w:rPr>
              <w:instrText xml:space="preserve"> PAGEREF _Toc84422943 \h </w:instrText>
            </w:r>
            <w:r w:rsidR="000A6D0D">
              <w:rPr>
                <w:noProof/>
                <w:webHidden/>
              </w:rPr>
            </w:r>
            <w:r w:rsidR="000A6D0D">
              <w:rPr>
                <w:noProof/>
                <w:webHidden/>
              </w:rPr>
              <w:fldChar w:fldCharType="separate"/>
            </w:r>
            <w:r w:rsidR="000A6D0D">
              <w:rPr>
                <w:noProof/>
                <w:webHidden/>
              </w:rPr>
              <w:t>6</w:t>
            </w:r>
            <w:r w:rsidR="000A6D0D">
              <w:rPr>
                <w:noProof/>
                <w:webHidden/>
              </w:rPr>
              <w:fldChar w:fldCharType="end"/>
            </w:r>
          </w:hyperlink>
        </w:p>
        <w:p w14:paraId="2E3EA99F" w14:textId="787EE5F7" w:rsidR="000A6D0D" w:rsidRDefault="00711FB3">
          <w:pPr>
            <w:pStyle w:val="TDC1"/>
            <w:tabs>
              <w:tab w:val="left" w:pos="660"/>
              <w:tab w:val="right" w:leader="dot" w:pos="9962"/>
            </w:tabs>
            <w:rPr>
              <w:rFonts w:asciiTheme="minorHAnsi" w:eastAsiaTheme="minorEastAsia" w:hAnsiTheme="minorHAnsi" w:cstheme="minorBidi"/>
              <w:noProof/>
              <w:szCs w:val="22"/>
              <w:lang w:val="es-CO" w:eastAsia="es-CO"/>
            </w:rPr>
          </w:pPr>
          <w:hyperlink w:anchor="_Toc84422944" w:history="1">
            <w:r w:rsidR="000A6D0D" w:rsidRPr="008F14BB">
              <w:rPr>
                <w:rStyle w:val="Hipervnculo"/>
                <w:rFonts w:ascii="Arial" w:hAnsi="Arial" w:cs="Arial"/>
                <w:b/>
                <w:bCs/>
                <w:noProof/>
              </w:rPr>
              <w:t>5.2.</w:t>
            </w:r>
            <w:r w:rsidR="000A6D0D">
              <w:rPr>
                <w:rFonts w:asciiTheme="minorHAnsi" w:eastAsiaTheme="minorEastAsia" w:hAnsiTheme="minorHAnsi" w:cstheme="minorBidi"/>
                <w:noProof/>
                <w:szCs w:val="22"/>
                <w:lang w:val="es-CO" w:eastAsia="es-CO"/>
              </w:rPr>
              <w:tab/>
            </w:r>
            <w:r w:rsidR="000A6D0D" w:rsidRPr="008F14BB">
              <w:rPr>
                <w:rStyle w:val="Hipervnculo"/>
                <w:rFonts w:ascii="Arial" w:hAnsi="Arial" w:cs="Arial"/>
                <w:b/>
                <w:bCs/>
                <w:noProof/>
              </w:rPr>
              <w:t xml:space="preserve">CONTINGENCIA DEL COMPONENTE DE PROMOCIÓN DEL CONSUMO DE AGUA </w:t>
            </w:r>
            <w:r w:rsidR="006E4582">
              <w:rPr>
                <w:rStyle w:val="Hipervnculo"/>
                <w:rFonts w:ascii="Arial" w:hAnsi="Arial" w:cs="Arial"/>
                <w:b/>
                <w:bCs/>
                <w:noProof/>
              </w:rPr>
              <w:t xml:space="preserve">               </w:t>
            </w:r>
            <w:r w:rsidR="000A6D0D" w:rsidRPr="008F14BB">
              <w:rPr>
                <w:rStyle w:val="Hipervnculo"/>
                <w:rFonts w:ascii="Arial" w:hAnsi="Arial" w:cs="Arial"/>
                <w:b/>
                <w:bCs/>
                <w:noProof/>
              </w:rPr>
              <w:t>POTABLE.</w:t>
            </w:r>
            <w:r w:rsidR="000A6D0D">
              <w:rPr>
                <w:noProof/>
                <w:webHidden/>
              </w:rPr>
              <w:tab/>
            </w:r>
            <w:r w:rsidR="000A6D0D">
              <w:rPr>
                <w:noProof/>
                <w:webHidden/>
              </w:rPr>
              <w:fldChar w:fldCharType="begin"/>
            </w:r>
            <w:r w:rsidR="000A6D0D">
              <w:rPr>
                <w:noProof/>
                <w:webHidden/>
              </w:rPr>
              <w:instrText xml:space="preserve"> PAGEREF _Toc84422944 \h </w:instrText>
            </w:r>
            <w:r w:rsidR="000A6D0D">
              <w:rPr>
                <w:noProof/>
                <w:webHidden/>
              </w:rPr>
            </w:r>
            <w:r w:rsidR="000A6D0D">
              <w:rPr>
                <w:noProof/>
                <w:webHidden/>
              </w:rPr>
              <w:fldChar w:fldCharType="separate"/>
            </w:r>
            <w:r w:rsidR="000A6D0D">
              <w:rPr>
                <w:noProof/>
                <w:webHidden/>
              </w:rPr>
              <w:t>6</w:t>
            </w:r>
            <w:r w:rsidR="000A6D0D">
              <w:rPr>
                <w:noProof/>
                <w:webHidden/>
              </w:rPr>
              <w:fldChar w:fldCharType="end"/>
            </w:r>
          </w:hyperlink>
          <w:bookmarkEnd w:id="0"/>
        </w:p>
        <w:p w14:paraId="471A6F69" w14:textId="0447DE3E" w:rsidR="009C29E7" w:rsidRPr="00632BFF" w:rsidRDefault="009C29E7">
          <w:pPr>
            <w:rPr>
              <w:rFonts w:ascii="Arial" w:hAnsi="Arial" w:cs="Arial"/>
              <w:sz w:val="20"/>
              <w:szCs w:val="20"/>
            </w:rPr>
          </w:pPr>
          <w:r w:rsidRPr="00632BFF">
            <w:rPr>
              <w:rFonts w:ascii="Arial" w:hAnsi="Arial" w:cs="Arial"/>
              <w:bCs/>
              <w:sz w:val="20"/>
              <w:szCs w:val="20"/>
            </w:rPr>
            <w:fldChar w:fldCharType="end"/>
          </w:r>
          <w:r w:rsidR="006E4582">
            <w:rPr>
              <w:rFonts w:ascii="Arial" w:hAnsi="Arial" w:cs="Arial"/>
              <w:bCs/>
              <w:sz w:val="20"/>
              <w:szCs w:val="20"/>
            </w:rPr>
            <w:t xml:space="preserve">  </w:t>
          </w:r>
        </w:p>
      </w:sdtContent>
    </w:sdt>
    <w:p w14:paraId="1FE045BE" w14:textId="1404E566" w:rsidR="009C29E7" w:rsidRPr="00632BFF" w:rsidRDefault="009C29E7">
      <w:pPr>
        <w:rPr>
          <w:rFonts w:ascii="Arial" w:eastAsiaTheme="majorEastAsia" w:hAnsi="Arial" w:cs="Arial"/>
          <w:color w:val="000000" w:themeColor="text1"/>
          <w:sz w:val="20"/>
          <w:szCs w:val="20"/>
        </w:rPr>
      </w:pPr>
      <w:r w:rsidRPr="00632BFF">
        <w:rPr>
          <w:rFonts w:ascii="Arial" w:hAnsi="Arial" w:cs="Arial"/>
          <w:color w:val="000000" w:themeColor="text1"/>
          <w:sz w:val="20"/>
          <w:szCs w:val="20"/>
        </w:rPr>
        <w:br w:type="page"/>
      </w:r>
    </w:p>
    <w:p w14:paraId="47AF854B" w14:textId="24982E3D" w:rsidR="00623B88" w:rsidRPr="009C29E7" w:rsidRDefault="00623B88" w:rsidP="00291B7E">
      <w:pPr>
        <w:pStyle w:val="Ttulo1"/>
        <w:numPr>
          <w:ilvl w:val="0"/>
          <w:numId w:val="17"/>
        </w:numPr>
        <w:rPr>
          <w:rFonts w:ascii="Arial" w:hAnsi="Arial" w:cs="Arial"/>
          <w:b/>
          <w:color w:val="000000" w:themeColor="text1"/>
          <w:sz w:val="20"/>
          <w:szCs w:val="20"/>
        </w:rPr>
      </w:pPr>
      <w:bookmarkStart w:id="1" w:name="_Toc84422936"/>
      <w:r w:rsidRPr="009C29E7">
        <w:rPr>
          <w:rFonts w:ascii="Arial" w:hAnsi="Arial" w:cs="Arial"/>
          <w:b/>
          <w:color w:val="000000" w:themeColor="text1"/>
          <w:sz w:val="20"/>
          <w:szCs w:val="20"/>
        </w:rPr>
        <w:lastRenderedPageBreak/>
        <w:t>DATOS GENERALES</w:t>
      </w:r>
      <w:bookmarkEnd w:id="1"/>
    </w:p>
    <w:p w14:paraId="7B509FA7" w14:textId="77777777" w:rsidR="00C05A82" w:rsidRPr="009C29E7" w:rsidRDefault="00C05A82">
      <w:pPr>
        <w:rPr>
          <w:rFonts w:ascii="Arial" w:hAnsi="Arial" w:cs="Arial"/>
          <w:color w:val="000000" w:themeColor="text1"/>
          <w:sz w:val="20"/>
          <w:szCs w:val="20"/>
        </w:rPr>
      </w:pPr>
    </w:p>
    <w:tbl>
      <w:tblPr>
        <w:tblStyle w:val="Tablaconcuadrcula6concolores-nfasis51"/>
        <w:tblW w:w="0" w:type="auto"/>
        <w:tblLayout w:type="fixed"/>
        <w:tblLook w:val="04A0" w:firstRow="1" w:lastRow="0" w:firstColumn="1" w:lastColumn="0" w:noHBand="0" w:noVBand="1"/>
      </w:tblPr>
      <w:tblGrid>
        <w:gridCol w:w="3236"/>
        <w:gridCol w:w="1712"/>
        <w:gridCol w:w="1548"/>
        <w:gridCol w:w="3427"/>
      </w:tblGrid>
      <w:tr w:rsidR="00CB2046" w:rsidRPr="009C29E7" w14:paraId="33864ABC" w14:textId="77777777" w:rsidTr="00D000D3">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948" w:type="dxa"/>
            <w:gridSpan w:val="2"/>
            <w:tcBorders>
              <w:top w:val="single" w:sz="4" w:space="0" w:color="auto"/>
              <w:left w:val="single" w:sz="4" w:space="0" w:color="auto"/>
            </w:tcBorders>
          </w:tcPr>
          <w:p w14:paraId="45A8AEC0" w14:textId="02962BBB" w:rsidR="002C585A" w:rsidRPr="009B6F3F" w:rsidRDefault="002C585A" w:rsidP="00DC3135">
            <w:pPr>
              <w:spacing w:line="276" w:lineRule="auto"/>
              <w:jc w:val="both"/>
              <w:rPr>
                <w:rFonts w:ascii="Arial" w:eastAsia="Times New Roman" w:hAnsi="Arial" w:cs="Arial"/>
                <w:b w:val="0"/>
                <w:color w:val="000000" w:themeColor="text1"/>
                <w:sz w:val="20"/>
                <w:szCs w:val="20"/>
                <w:lang w:val="es-CO" w:eastAsia="es-CO"/>
              </w:rPr>
            </w:pPr>
            <w:r w:rsidRPr="009B6F3F">
              <w:rPr>
                <w:rFonts w:ascii="Arial" w:eastAsia="Times New Roman" w:hAnsi="Arial" w:cs="Arial"/>
                <w:b w:val="0"/>
                <w:color w:val="000000" w:themeColor="text1"/>
                <w:sz w:val="20"/>
                <w:szCs w:val="20"/>
                <w:lang w:val="es-CO" w:eastAsia="es-CO"/>
              </w:rPr>
              <w:t>Fecha de elaboración</w:t>
            </w:r>
            <w:r w:rsidR="00043BD4" w:rsidRPr="009B6F3F">
              <w:rPr>
                <w:rFonts w:ascii="Arial" w:eastAsia="Times New Roman" w:hAnsi="Arial" w:cs="Arial"/>
                <w:b w:val="0"/>
                <w:color w:val="000000" w:themeColor="text1"/>
                <w:sz w:val="20"/>
                <w:szCs w:val="20"/>
                <w:lang w:val="es-CO" w:eastAsia="es-CO"/>
              </w:rPr>
              <w:t>:</w:t>
            </w:r>
          </w:p>
        </w:tc>
        <w:sdt>
          <w:sdtPr>
            <w:rPr>
              <w:rFonts w:ascii="Arial" w:hAnsi="Arial" w:cs="Arial"/>
              <w:color w:val="000000" w:themeColor="text1"/>
              <w:sz w:val="20"/>
              <w:szCs w:val="20"/>
            </w:rPr>
            <w:id w:val="-702169330"/>
            <w:placeholder>
              <w:docPart w:val="DefaultPlaceholder_1082065160"/>
            </w:placeholder>
            <w:date w:fullDate="2021-10-06T00:00:00Z">
              <w:dateFormat w:val="dd-MM-yy"/>
              <w:lid w:val="es-CO"/>
              <w:storeMappedDataAs w:val="dateTime"/>
              <w:calendar w:val="gregorian"/>
            </w:date>
          </w:sdtPr>
          <w:sdtEndPr/>
          <w:sdtContent>
            <w:tc>
              <w:tcPr>
                <w:tcW w:w="4975" w:type="dxa"/>
                <w:gridSpan w:val="2"/>
                <w:tcBorders>
                  <w:top w:val="single" w:sz="4" w:space="0" w:color="auto"/>
                  <w:right w:val="single" w:sz="4" w:space="0" w:color="auto"/>
                </w:tcBorders>
              </w:tcPr>
              <w:p w14:paraId="7344DAAE" w14:textId="4BC40E0E" w:rsidR="002C585A" w:rsidRPr="009B6F3F" w:rsidRDefault="008F5B38" w:rsidP="00DC313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0"/>
                    <w:szCs w:val="20"/>
                  </w:rPr>
                </w:pPr>
                <w:r>
                  <w:rPr>
                    <w:rFonts w:ascii="Arial" w:hAnsi="Arial" w:cs="Arial"/>
                    <w:color w:val="000000" w:themeColor="text1"/>
                    <w:sz w:val="20"/>
                    <w:szCs w:val="20"/>
                    <w:lang w:val="es-CO"/>
                  </w:rPr>
                  <w:t>06-10-21</w:t>
                </w:r>
              </w:p>
            </w:tc>
          </w:sdtContent>
        </w:sdt>
      </w:tr>
      <w:tr w:rsidR="00CB2046" w:rsidRPr="009C29E7" w14:paraId="331C78D9" w14:textId="77777777" w:rsidTr="00D000D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4948" w:type="dxa"/>
            <w:gridSpan w:val="2"/>
            <w:tcBorders>
              <w:left w:val="single" w:sz="4" w:space="0" w:color="auto"/>
            </w:tcBorders>
          </w:tcPr>
          <w:p w14:paraId="41EDDC26" w14:textId="56185988" w:rsidR="009514BE" w:rsidRPr="009B6F3F" w:rsidRDefault="009514BE" w:rsidP="00DC3135">
            <w:pPr>
              <w:spacing w:line="276" w:lineRule="auto"/>
              <w:jc w:val="both"/>
              <w:rPr>
                <w:rFonts w:ascii="Arial" w:hAnsi="Arial" w:cs="Arial"/>
                <w:b w:val="0"/>
                <w:color w:val="000000" w:themeColor="text1"/>
                <w:sz w:val="20"/>
                <w:szCs w:val="20"/>
              </w:rPr>
            </w:pPr>
            <w:r w:rsidRPr="009B6F3F">
              <w:rPr>
                <w:rFonts w:ascii="Arial" w:eastAsia="Times New Roman" w:hAnsi="Arial" w:cs="Arial"/>
                <w:b w:val="0"/>
                <w:color w:val="000000" w:themeColor="text1"/>
                <w:sz w:val="20"/>
                <w:szCs w:val="20"/>
                <w:lang w:val="es-CO" w:eastAsia="es-CO"/>
              </w:rPr>
              <w:t>Nombre completo de quien diligencia el formato</w:t>
            </w:r>
            <w:r w:rsidR="00043BD4" w:rsidRPr="009B6F3F">
              <w:rPr>
                <w:rFonts w:ascii="Arial" w:eastAsia="Times New Roman" w:hAnsi="Arial" w:cs="Arial"/>
                <w:b w:val="0"/>
                <w:color w:val="000000" w:themeColor="text1"/>
                <w:sz w:val="20"/>
                <w:szCs w:val="20"/>
                <w:lang w:val="es-CO" w:eastAsia="es-CO"/>
              </w:rPr>
              <w:t>:</w:t>
            </w:r>
          </w:p>
        </w:tc>
        <w:sdt>
          <w:sdtPr>
            <w:rPr>
              <w:rFonts w:ascii="Arial" w:hAnsi="Arial" w:cs="Arial"/>
              <w:color w:val="000000" w:themeColor="text1"/>
              <w:sz w:val="20"/>
              <w:szCs w:val="20"/>
            </w:rPr>
            <w:id w:val="-1799136543"/>
            <w:placeholder>
              <w:docPart w:val="4FF1417C3B3044798B47C7FE107211E2"/>
            </w:placeholder>
          </w:sdtPr>
          <w:sdtEndPr/>
          <w:sdtContent>
            <w:tc>
              <w:tcPr>
                <w:tcW w:w="4975" w:type="dxa"/>
                <w:gridSpan w:val="2"/>
                <w:tcBorders>
                  <w:right w:val="single" w:sz="4" w:space="0" w:color="auto"/>
                </w:tcBorders>
              </w:tcPr>
              <w:p w14:paraId="5D236D14" w14:textId="147C62C6" w:rsidR="009514BE" w:rsidRPr="009B6F3F" w:rsidRDefault="004128D3" w:rsidP="00DC313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Pr>
                    <w:rFonts w:ascii="Arial" w:hAnsi="Arial" w:cs="Arial"/>
                    <w:color w:val="000000" w:themeColor="text1"/>
                    <w:sz w:val="20"/>
                    <w:szCs w:val="20"/>
                  </w:rPr>
                  <w:t>Esler Yulian Suarez Millan</w:t>
                </w:r>
              </w:p>
            </w:tc>
          </w:sdtContent>
        </w:sdt>
      </w:tr>
      <w:tr w:rsidR="00CB2046" w:rsidRPr="009C29E7" w14:paraId="07F5C061" w14:textId="77777777" w:rsidTr="00D000D3">
        <w:trPr>
          <w:trHeight w:val="70"/>
        </w:trPr>
        <w:tc>
          <w:tcPr>
            <w:cnfStyle w:val="001000000000" w:firstRow="0" w:lastRow="0" w:firstColumn="1" w:lastColumn="0" w:oddVBand="0" w:evenVBand="0" w:oddHBand="0" w:evenHBand="0" w:firstRowFirstColumn="0" w:firstRowLastColumn="0" w:lastRowFirstColumn="0" w:lastRowLastColumn="0"/>
            <w:tcW w:w="4948" w:type="dxa"/>
            <w:gridSpan w:val="2"/>
            <w:tcBorders>
              <w:left w:val="single" w:sz="4" w:space="0" w:color="auto"/>
            </w:tcBorders>
          </w:tcPr>
          <w:p w14:paraId="6654FBD7" w14:textId="7F2FA3E0" w:rsidR="009514BE" w:rsidRPr="009B6F3F" w:rsidRDefault="009514BE" w:rsidP="00DC3135">
            <w:pPr>
              <w:spacing w:line="276" w:lineRule="auto"/>
              <w:jc w:val="both"/>
              <w:rPr>
                <w:rFonts w:ascii="Arial" w:eastAsia="Times New Roman" w:hAnsi="Arial" w:cs="Arial"/>
                <w:b w:val="0"/>
                <w:color w:val="000000" w:themeColor="text1"/>
                <w:sz w:val="20"/>
                <w:szCs w:val="20"/>
                <w:lang w:val="es-CO" w:eastAsia="es-CO"/>
              </w:rPr>
            </w:pPr>
            <w:r w:rsidRPr="009B6F3F">
              <w:rPr>
                <w:rFonts w:ascii="Arial" w:eastAsia="Times New Roman" w:hAnsi="Arial" w:cs="Arial"/>
                <w:b w:val="0"/>
                <w:color w:val="000000" w:themeColor="text1"/>
                <w:sz w:val="20"/>
                <w:szCs w:val="20"/>
                <w:lang w:val="es-CO" w:eastAsia="es-CO"/>
              </w:rPr>
              <w:t>Nombre de quien</w:t>
            </w:r>
            <w:r w:rsidR="0034444D" w:rsidRPr="009B6F3F">
              <w:rPr>
                <w:rFonts w:ascii="Arial" w:eastAsia="Times New Roman" w:hAnsi="Arial" w:cs="Arial"/>
                <w:b w:val="0"/>
                <w:color w:val="000000" w:themeColor="text1"/>
                <w:sz w:val="20"/>
                <w:szCs w:val="20"/>
                <w:lang w:val="es-CO" w:eastAsia="es-CO"/>
              </w:rPr>
              <w:t xml:space="preserve"> revisa y</w:t>
            </w:r>
            <w:r w:rsidRPr="009B6F3F">
              <w:rPr>
                <w:rFonts w:ascii="Arial" w:eastAsia="Times New Roman" w:hAnsi="Arial" w:cs="Arial"/>
                <w:b w:val="0"/>
                <w:color w:val="000000" w:themeColor="text1"/>
                <w:sz w:val="20"/>
                <w:szCs w:val="20"/>
                <w:lang w:val="es-CO" w:eastAsia="es-CO"/>
              </w:rPr>
              <w:t xml:space="preserve"> aprueba el documento</w:t>
            </w:r>
            <w:r w:rsidR="00043BD4" w:rsidRPr="009B6F3F">
              <w:rPr>
                <w:rFonts w:ascii="Arial" w:eastAsia="Times New Roman" w:hAnsi="Arial" w:cs="Arial"/>
                <w:b w:val="0"/>
                <w:color w:val="000000" w:themeColor="text1"/>
                <w:sz w:val="20"/>
                <w:szCs w:val="20"/>
                <w:lang w:val="es-CO" w:eastAsia="es-CO"/>
              </w:rPr>
              <w:t>:</w:t>
            </w:r>
          </w:p>
        </w:tc>
        <w:sdt>
          <w:sdtPr>
            <w:rPr>
              <w:rFonts w:ascii="Arial" w:hAnsi="Arial" w:cs="Arial"/>
              <w:color w:val="000000" w:themeColor="text1"/>
              <w:sz w:val="20"/>
              <w:szCs w:val="20"/>
            </w:rPr>
            <w:alias w:val="Líder Zonal SGA o Líder Nacional SGA"/>
            <w:tag w:val="Líder Zonal SGA o Líder Nacional SGA"/>
            <w:id w:val="-1111433867"/>
            <w:placeholder>
              <w:docPart w:val="0D8420AA282F4C93ABBB1ED02DAD4497"/>
            </w:placeholder>
          </w:sdtPr>
          <w:sdtEndPr/>
          <w:sdtContent>
            <w:tc>
              <w:tcPr>
                <w:tcW w:w="4975" w:type="dxa"/>
                <w:gridSpan w:val="2"/>
                <w:tcBorders>
                  <w:right w:val="single" w:sz="4" w:space="0" w:color="auto"/>
                </w:tcBorders>
              </w:tcPr>
              <w:p w14:paraId="654E4D3B" w14:textId="3F1973B6" w:rsidR="009514BE" w:rsidRPr="009B6F3F" w:rsidRDefault="00A36F95" w:rsidP="00DC313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Pr>
                    <w:rFonts w:ascii="Arial" w:hAnsi="Arial" w:cs="Arial"/>
                    <w:color w:val="000000" w:themeColor="text1"/>
                    <w:sz w:val="20"/>
                    <w:szCs w:val="20"/>
                  </w:rPr>
                  <w:t>Edna Vanessa Ramos</w:t>
                </w:r>
              </w:p>
            </w:tc>
          </w:sdtContent>
        </w:sdt>
      </w:tr>
      <w:tr w:rsidR="00CB2046" w:rsidRPr="009C29E7" w14:paraId="167EA9C7" w14:textId="77777777" w:rsidTr="00D000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Borders>
              <w:left w:val="single" w:sz="4" w:space="0" w:color="auto"/>
            </w:tcBorders>
          </w:tcPr>
          <w:p w14:paraId="79E20AF2" w14:textId="77777777" w:rsidR="009514BE" w:rsidRPr="009B6F3F" w:rsidRDefault="009514BE" w:rsidP="00DC3135">
            <w:pPr>
              <w:spacing w:line="276" w:lineRule="auto"/>
              <w:jc w:val="center"/>
              <w:rPr>
                <w:rFonts w:ascii="Arial" w:eastAsia="Times New Roman" w:hAnsi="Arial" w:cs="Arial"/>
                <w:b w:val="0"/>
                <w:bCs w:val="0"/>
                <w:color w:val="000000" w:themeColor="text1"/>
                <w:sz w:val="20"/>
                <w:szCs w:val="20"/>
                <w:lang w:val="es-CO" w:eastAsia="es-CO"/>
              </w:rPr>
            </w:pPr>
            <w:r w:rsidRPr="009B6F3F">
              <w:rPr>
                <w:rFonts w:ascii="Arial" w:eastAsia="Times New Roman" w:hAnsi="Arial" w:cs="Arial"/>
                <w:b w:val="0"/>
                <w:bCs w:val="0"/>
                <w:color w:val="000000" w:themeColor="text1"/>
                <w:sz w:val="20"/>
                <w:szCs w:val="20"/>
                <w:lang w:val="es-CO" w:eastAsia="es-CO"/>
              </w:rPr>
              <w:t>Zona</w:t>
            </w:r>
          </w:p>
        </w:tc>
        <w:tc>
          <w:tcPr>
            <w:tcW w:w="3260" w:type="dxa"/>
            <w:gridSpan w:val="2"/>
          </w:tcPr>
          <w:p w14:paraId="6FCAF194" w14:textId="77777777" w:rsidR="009514BE" w:rsidRPr="009B6F3F" w:rsidRDefault="009514BE" w:rsidP="00DC313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themeColor="text1"/>
                <w:sz w:val="20"/>
                <w:szCs w:val="20"/>
                <w:lang w:val="es-CO" w:eastAsia="es-CO"/>
              </w:rPr>
            </w:pPr>
            <w:r w:rsidRPr="009B6F3F">
              <w:rPr>
                <w:rFonts w:ascii="Arial" w:eastAsia="Times New Roman" w:hAnsi="Arial" w:cs="Arial"/>
                <w:bCs/>
                <w:color w:val="000000" w:themeColor="text1"/>
                <w:sz w:val="20"/>
                <w:szCs w:val="20"/>
                <w:lang w:val="es-CO" w:eastAsia="es-CO"/>
              </w:rPr>
              <w:t>Tipo de sede</w:t>
            </w:r>
          </w:p>
        </w:tc>
        <w:tc>
          <w:tcPr>
            <w:tcW w:w="3427" w:type="dxa"/>
            <w:tcBorders>
              <w:right w:val="single" w:sz="4" w:space="0" w:color="auto"/>
            </w:tcBorders>
          </w:tcPr>
          <w:p w14:paraId="57A2AAC8" w14:textId="77777777" w:rsidR="009514BE" w:rsidRPr="009B6F3F" w:rsidRDefault="001F2133" w:rsidP="00DC313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Cs/>
                <w:color w:val="000000" w:themeColor="text1"/>
                <w:sz w:val="20"/>
                <w:szCs w:val="20"/>
                <w:lang w:val="es-CO" w:eastAsia="es-CO"/>
              </w:rPr>
            </w:pPr>
            <w:r w:rsidRPr="009B6F3F">
              <w:rPr>
                <w:rFonts w:ascii="Arial" w:eastAsia="Times New Roman" w:hAnsi="Arial" w:cs="Arial"/>
                <w:bCs/>
                <w:color w:val="000000" w:themeColor="text1"/>
                <w:sz w:val="20"/>
                <w:szCs w:val="20"/>
                <w:lang w:val="es-CO" w:eastAsia="es-CO"/>
              </w:rPr>
              <w:t>Fecha de aprobación</w:t>
            </w:r>
          </w:p>
        </w:tc>
      </w:tr>
      <w:tr w:rsidR="009514BE" w:rsidRPr="009C29E7" w14:paraId="7D39902C" w14:textId="77777777" w:rsidTr="00D000D3">
        <w:sdt>
          <w:sdtPr>
            <w:rPr>
              <w:rFonts w:ascii="Arial" w:hAnsi="Arial" w:cs="Arial"/>
              <w:color w:val="000000" w:themeColor="text1"/>
              <w:sz w:val="20"/>
              <w:szCs w:val="20"/>
            </w:rPr>
            <w:id w:val="1061207381"/>
            <w:dropDownList>
              <w:listItem w:value="Elija un elemento."/>
              <w:listItem w:displayText="Amazonia Orinoquia" w:value="Amazonia Orinoquia"/>
              <w:listItem w:displayText="Caribe" w:value="Caribe"/>
              <w:listItem w:displayText="Centro Boyacá" w:value="Centro Boyacá"/>
              <w:listItem w:displayText="Centro Bogotá Cundinamarca" w:value="Centro Bogotá Cundinamarca"/>
              <w:listItem w:displayText="Centro Oriente" w:value="Centro Oriente"/>
              <w:listItem w:displayText="Centro Sur" w:value="Centro Sur"/>
              <w:listItem w:displayText="Occidente" w:value="Occidente"/>
              <w:listItem w:displayText="Sur" w:value="Sur"/>
              <w:listItem w:displayText="Sedes Administrativas de la ciudad de Bogotá" w:value="Sedes Administrativas de la ciudad de Bogotá"/>
            </w:dropDownList>
          </w:sdtPr>
          <w:sdtEndPr/>
          <w:sdtContent>
            <w:tc>
              <w:tcPr>
                <w:cnfStyle w:val="001000000000" w:firstRow="0" w:lastRow="0" w:firstColumn="1" w:lastColumn="0" w:oddVBand="0" w:evenVBand="0" w:oddHBand="0" w:evenHBand="0" w:firstRowFirstColumn="0" w:firstRowLastColumn="0" w:lastRowFirstColumn="0" w:lastRowLastColumn="0"/>
                <w:tcW w:w="3236" w:type="dxa"/>
                <w:tcBorders>
                  <w:left w:val="single" w:sz="4" w:space="0" w:color="auto"/>
                </w:tcBorders>
              </w:tcPr>
              <w:p w14:paraId="1443F915" w14:textId="3467590C" w:rsidR="009514BE" w:rsidRPr="009B6F3F" w:rsidRDefault="00C270D4" w:rsidP="00DC3135">
                <w:pPr>
                  <w:spacing w:line="276" w:lineRule="auto"/>
                  <w:jc w:val="center"/>
                  <w:rPr>
                    <w:rFonts w:ascii="Arial" w:hAnsi="Arial" w:cs="Arial"/>
                    <w:b w:val="0"/>
                    <w:color w:val="000000" w:themeColor="text1"/>
                    <w:sz w:val="20"/>
                    <w:szCs w:val="20"/>
                  </w:rPr>
                </w:pPr>
                <w:r>
                  <w:rPr>
                    <w:rFonts w:ascii="Arial" w:hAnsi="Arial" w:cs="Arial"/>
                    <w:color w:val="000000" w:themeColor="text1"/>
                    <w:sz w:val="20"/>
                    <w:szCs w:val="20"/>
                  </w:rPr>
                  <w:t>Centro Oriente</w:t>
                </w:r>
              </w:p>
            </w:tc>
          </w:sdtContent>
        </w:sdt>
        <w:sdt>
          <w:sdtPr>
            <w:rPr>
              <w:rFonts w:ascii="Arial" w:hAnsi="Arial" w:cs="Arial"/>
              <w:color w:val="000000" w:themeColor="text1"/>
              <w:sz w:val="20"/>
              <w:szCs w:val="20"/>
            </w:rPr>
            <w:id w:val="-31040888"/>
            <w:dropDownList>
              <w:listItem w:value="Elija un elemento."/>
              <w:listItem w:displayText="Archivo Histórico Central (AHC)" w:value="Archivo Histórico Central (AHC)"/>
              <w:listItem w:displayText="Centro Comunitario de Atención Virtual (CCAV)" w:value="Centro Comunitario de Atención Virtual (CCAV)"/>
              <w:listItem w:displayText="Centro de Educación Abierta y a Distancia (CEAD)" w:value="Centro de Educación Abierta y a Distancia (CEAD)"/>
              <w:listItem w:displayText="Gerencia de Relaciones Interinstitucionales (GRI)" w:value="Gerencia de Relaciones Interinstitucionales (GRI)"/>
              <w:listItem w:displayText="Centro Regional de Educación Superior (CERES)" w:value="Centro Regional de Educación Superior (CERES)"/>
              <w:listItem w:displayText="Sede nacional José Celestino Mutis (JCM)" w:value="Sede nacional José Celestino Mutis (JCM)"/>
              <w:listItem w:displayText="Unidad de Desarrollo Regional (UDR)" w:value="Unidad de Desarrollo Regional (UDR)"/>
            </w:dropDownList>
          </w:sdtPr>
          <w:sdtEndPr/>
          <w:sdtContent>
            <w:tc>
              <w:tcPr>
                <w:tcW w:w="3260" w:type="dxa"/>
                <w:gridSpan w:val="2"/>
              </w:tcPr>
              <w:p w14:paraId="0EB7608A" w14:textId="223E1D04" w:rsidR="009514BE" w:rsidRPr="009B6F3F" w:rsidRDefault="008F5B38" w:rsidP="00DC313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Pr>
                    <w:rFonts w:ascii="Arial" w:hAnsi="Arial" w:cs="Arial"/>
                    <w:color w:val="000000" w:themeColor="text1"/>
                    <w:sz w:val="20"/>
                    <w:szCs w:val="20"/>
                  </w:rPr>
                  <w:t>Centro de Educación Abierta y a Distancia (CEAD)</w:t>
                </w:r>
              </w:p>
            </w:tc>
          </w:sdtContent>
        </w:sdt>
        <w:sdt>
          <w:sdtPr>
            <w:rPr>
              <w:rFonts w:ascii="Arial" w:hAnsi="Arial" w:cs="Arial"/>
              <w:color w:val="000000" w:themeColor="text1"/>
              <w:sz w:val="20"/>
              <w:szCs w:val="20"/>
            </w:rPr>
            <w:id w:val="-1555607972"/>
            <w:placeholder>
              <w:docPart w:val="DefaultPlaceholder_1082065160"/>
            </w:placeholder>
            <w:date w:fullDate="2021-10-21T00:00:00Z">
              <w:dateFormat w:val="dd-MM-yy"/>
              <w:lid w:val="es-CO"/>
              <w:storeMappedDataAs w:val="dateTime"/>
              <w:calendar w:val="gregorian"/>
            </w:date>
          </w:sdtPr>
          <w:sdtEndPr/>
          <w:sdtContent>
            <w:tc>
              <w:tcPr>
                <w:tcW w:w="3427" w:type="dxa"/>
                <w:tcBorders>
                  <w:right w:val="single" w:sz="4" w:space="0" w:color="auto"/>
                </w:tcBorders>
              </w:tcPr>
              <w:p w14:paraId="2BFF53AB" w14:textId="24C2F3E7" w:rsidR="009514BE" w:rsidRPr="009B6F3F" w:rsidRDefault="00C564D8" w:rsidP="00DC313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Pr>
                    <w:rFonts w:ascii="Arial" w:hAnsi="Arial" w:cs="Arial"/>
                    <w:color w:val="000000" w:themeColor="text1"/>
                    <w:sz w:val="20"/>
                    <w:szCs w:val="20"/>
                    <w:lang w:val="es-CO"/>
                  </w:rPr>
                  <w:t>21-10-21</w:t>
                </w:r>
              </w:p>
            </w:tc>
          </w:sdtContent>
        </w:sdt>
      </w:tr>
      <w:tr w:rsidR="0024580B" w:rsidRPr="009C29E7" w14:paraId="621776E5" w14:textId="77777777" w:rsidTr="00D000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6" w:type="dxa"/>
            <w:tcBorders>
              <w:left w:val="single" w:sz="4" w:space="0" w:color="auto"/>
              <w:bottom w:val="single" w:sz="4" w:space="0" w:color="auto"/>
            </w:tcBorders>
          </w:tcPr>
          <w:p w14:paraId="1D25BA03" w14:textId="15D1E277" w:rsidR="0024580B" w:rsidRPr="0024580B" w:rsidRDefault="0024580B" w:rsidP="00DC3135">
            <w:pPr>
              <w:spacing w:line="276" w:lineRule="auto"/>
              <w:jc w:val="center"/>
              <w:rPr>
                <w:rFonts w:ascii="Arial" w:hAnsi="Arial" w:cs="Arial"/>
                <w:b w:val="0"/>
                <w:color w:val="000000" w:themeColor="text1"/>
                <w:sz w:val="20"/>
                <w:szCs w:val="20"/>
              </w:rPr>
            </w:pPr>
            <w:r w:rsidRPr="0024580B">
              <w:rPr>
                <w:rFonts w:ascii="Arial" w:hAnsi="Arial" w:cs="Arial"/>
                <w:b w:val="0"/>
                <w:color w:val="000000" w:themeColor="text1"/>
                <w:sz w:val="20"/>
                <w:szCs w:val="20"/>
              </w:rPr>
              <w:t xml:space="preserve">Escriba el </w:t>
            </w:r>
            <w:r>
              <w:rPr>
                <w:rFonts w:ascii="Arial" w:hAnsi="Arial" w:cs="Arial"/>
                <w:b w:val="0"/>
                <w:color w:val="000000" w:themeColor="text1"/>
                <w:sz w:val="20"/>
                <w:szCs w:val="20"/>
              </w:rPr>
              <w:t>Nombre de la Sede</w:t>
            </w:r>
          </w:p>
        </w:tc>
        <w:tc>
          <w:tcPr>
            <w:tcW w:w="6687" w:type="dxa"/>
            <w:gridSpan w:val="3"/>
            <w:tcBorders>
              <w:bottom w:val="single" w:sz="4" w:space="0" w:color="auto"/>
              <w:right w:val="single" w:sz="4" w:space="0" w:color="auto"/>
            </w:tcBorders>
          </w:tcPr>
          <w:p w14:paraId="669AF78B" w14:textId="49E5748E" w:rsidR="0024580B" w:rsidRDefault="00C270D4" w:rsidP="00DC313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rPr>
            </w:pPr>
            <w:r>
              <w:rPr>
                <w:rFonts w:ascii="Arial" w:hAnsi="Arial" w:cs="Arial"/>
                <w:color w:val="000000" w:themeColor="text1"/>
                <w:sz w:val="20"/>
                <w:szCs w:val="20"/>
              </w:rPr>
              <w:t>CEAD Bucaramanga</w:t>
            </w:r>
          </w:p>
        </w:tc>
      </w:tr>
    </w:tbl>
    <w:p w14:paraId="02FCD35B" w14:textId="77777777" w:rsidR="00F7422F" w:rsidRPr="009C29E7" w:rsidRDefault="00F7422F" w:rsidP="00DC3135">
      <w:pPr>
        <w:spacing w:line="276" w:lineRule="auto"/>
        <w:rPr>
          <w:rFonts w:ascii="Arial" w:hAnsi="Arial" w:cs="Arial"/>
          <w:color w:val="000000" w:themeColor="text1"/>
          <w:sz w:val="20"/>
          <w:szCs w:val="20"/>
        </w:rPr>
      </w:pPr>
    </w:p>
    <w:p w14:paraId="5E939CDC" w14:textId="4C8A3021" w:rsidR="007D7937" w:rsidRPr="007D7937" w:rsidRDefault="00D000D3" w:rsidP="00D000D3">
      <w:pPr>
        <w:pStyle w:val="Ttulo1"/>
        <w:numPr>
          <w:ilvl w:val="0"/>
          <w:numId w:val="17"/>
        </w:numPr>
        <w:spacing w:line="276" w:lineRule="auto"/>
        <w:rPr>
          <w:rFonts w:ascii="Arial" w:hAnsi="Arial" w:cs="Arial"/>
          <w:b/>
          <w:color w:val="000000" w:themeColor="text1"/>
          <w:sz w:val="20"/>
          <w:szCs w:val="20"/>
        </w:rPr>
      </w:pPr>
      <w:bookmarkStart w:id="2" w:name="_Toc84422937"/>
      <w:r w:rsidRPr="007D7937">
        <w:rPr>
          <w:rFonts w:ascii="Arial" w:hAnsi="Arial" w:cs="Arial"/>
          <w:b/>
          <w:color w:val="000000" w:themeColor="text1"/>
          <w:sz w:val="20"/>
          <w:szCs w:val="20"/>
        </w:rPr>
        <w:t>OBJETIVOS DEL</w:t>
      </w:r>
      <w:r w:rsidR="005E1803">
        <w:rPr>
          <w:rFonts w:ascii="Arial" w:hAnsi="Arial" w:cs="Arial"/>
          <w:b/>
          <w:color w:val="000000" w:themeColor="text1"/>
          <w:sz w:val="20"/>
          <w:szCs w:val="20"/>
        </w:rPr>
        <w:t xml:space="preserve"> </w:t>
      </w:r>
      <w:r w:rsidR="00DA3E01">
        <w:rPr>
          <w:rFonts w:ascii="Arial" w:hAnsi="Arial" w:cs="Arial"/>
          <w:b/>
          <w:color w:val="000000" w:themeColor="text1"/>
          <w:sz w:val="20"/>
          <w:szCs w:val="20"/>
        </w:rPr>
        <w:t>SISTEMA</w:t>
      </w:r>
      <w:r w:rsidR="005E1803">
        <w:rPr>
          <w:rFonts w:ascii="Arial" w:hAnsi="Arial" w:cs="Arial"/>
          <w:b/>
          <w:color w:val="000000" w:themeColor="text1"/>
          <w:sz w:val="20"/>
          <w:szCs w:val="20"/>
        </w:rPr>
        <w:t xml:space="preserve"> DE LIMPIEZA, DESINFECCION Y CONTROL DE PLAGAS</w:t>
      </w:r>
      <w:bookmarkEnd w:id="2"/>
    </w:p>
    <w:p w14:paraId="77FE3C34" w14:textId="77777777" w:rsidR="007D7937" w:rsidRPr="00EF3213" w:rsidRDefault="007D7937" w:rsidP="007D7937">
      <w:pPr>
        <w:pStyle w:val="Prrafodelista"/>
        <w:rPr>
          <w:rFonts w:ascii="Arial" w:hAnsi="Arial" w:cs="Arial"/>
          <w:i/>
          <w:color w:val="000000" w:themeColor="text1"/>
          <w:sz w:val="20"/>
          <w:szCs w:val="20"/>
        </w:rPr>
      </w:pPr>
    </w:p>
    <w:tbl>
      <w:tblPr>
        <w:tblStyle w:val="Tablaconcuadrcula6concolores-nfasis51"/>
        <w:tblW w:w="10078" w:type="dxa"/>
        <w:tblLook w:val="04A0" w:firstRow="1" w:lastRow="0" w:firstColumn="1" w:lastColumn="0" w:noHBand="0" w:noVBand="1"/>
      </w:tblPr>
      <w:tblGrid>
        <w:gridCol w:w="10078"/>
      </w:tblGrid>
      <w:tr w:rsidR="007D7937" w:rsidRPr="009C29E7" w14:paraId="3253605E" w14:textId="77777777" w:rsidTr="00D000D3">
        <w:trPr>
          <w:cnfStyle w:val="100000000000" w:firstRow="1" w:lastRow="0" w:firstColumn="0" w:lastColumn="0" w:oddVBand="0" w:evenVBand="0" w:oddHBand="0"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0078" w:type="dxa"/>
            <w:tcBorders>
              <w:top w:val="single" w:sz="4" w:space="0" w:color="auto"/>
              <w:left w:val="single" w:sz="4" w:space="0" w:color="auto"/>
              <w:right w:val="single" w:sz="4" w:space="0" w:color="auto"/>
            </w:tcBorders>
          </w:tcPr>
          <w:p w14:paraId="6F588781" w14:textId="77777777" w:rsidR="007D7937" w:rsidRPr="003870DD" w:rsidRDefault="007D7937" w:rsidP="00E61847">
            <w:pPr>
              <w:spacing w:line="276" w:lineRule="auto"/>
              <w:jc w:val="center"/>
              <w:rPr>
                <w:rFonts w:ascii="Arial" w:hAnsi="Arial" w:cs="Arial"/>
                <w:color w:val="000000" w:themeColor="text1"/>
                <w:sz w:val="20"/>
                <w:szCs w:val="20"/>
              </w:rPr>
            </w:pPr>
            <w:r w:rsidRPr="003870DD">
              <w:rPr>
                <w:rFonts w:ascii="Arial" w:hAnsi="Arial" w:cs="Arial"/>
                <w:color w:val="000000" w:themeColor="text1"/>
                <w:sz w:val="20"/>
                <w:szCs w:val="20"/>
              </w:rPr>
              <w:t>OBJETIVO(S)</w:t>
            </w:r>
          </w:p>
        </w:tc>
      </w:tr>
      <w:tr w:rsidR="007D7937" w:rsidRPr="009C29E7" w14:paraId="22030EA8" w14:textId="77777777" w:rsidTr="00D000D3">
        <w:trPr>
          <w:cnfStyle w:val="000000100000" w:firstRow="0" w:lastRow="0" w:firstColumn="0" w:lastColumn="0" w:oddVBand="0" w:evenVBand="0" w:oddHBand="1"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0078" w:type="dxa"/>
            <w:tcBorders>
              <w:left w:val="single" w:sz="4" w:space="0" w:color="auto"/>
              <w:right w:val="single" w:sz="4" w:space="0" w:color="auto"/>
            </w:tcBorders>
          </w:tcPr>
          <w:p w14:paraId="43A4BD68" w14:textId="678FEF68" w:rsidR="007D7937" w:rsidRPr="008F5B38" w:rsidRDefault="008F5B38" w:rsidP="00E61847">
            <w:pPr>
              <w:spacing w:line="276" w:lineRule="auto"/>
              <w:rPr>
                <w:rFonts w:ascii="Arial" w:hAnsi="Arial" w:cs="Arial"/>
                <w:b w:val="0"/>
                <w:bCs w:val="0"/>
                <w:color w:val="000000" w:themeColor="text1"/>
                <w:sz w:val="20"/>
                <w:szCs w:val="20"/>
              </w:rPr>
            </w:pPr>
            <w:bookmarkStart w:id="3" w:name="_Hlk115105441"/>
            <w:r w:rsidRPr="008F5B38">
              <w:rPr>
                <w:rFonts w:ascii="Arial" w:hAnsi="Arial" w:cs="Arial"/>
                <w:b w:val="0"/>
                <w:bCs w:val="0"/>
                <w:color w:val="000000" w:themeColor="text1"/>
                <w:sz w:val="20"/>
                <w:szCs w:val="20"/>
              </w:rPr>
              <w:t>Prevenir la presencia de contaminantes de tipo Biológico, Químico y Físico</w:t>
            </w:r>
          </w:p>
        </w:tc>
      </w:tr>
      <w:tr w:rsidR="007D7937" w:rsidRPr="009C29E7" w14:paraId="027C4142" w14:textId="77777777" w:rsidTr="008F5B38">
        <w:trPr>
          <w:trHeight w:val="252"/>
        </w:trPr>
        <w:tc>
          <w:tcPr>
            <w:cnfStyle w:val="001000000000" w:firstRow="0" w:lastRow="0" w:firstColumn="1" w:lastColumn="0" w:oddVBand="0" w:evenVBand="0" w:oddHBand="0" w:evenHBand="0" w:firstRowFirstColumn="0" w:firstRowLastColumn="0" w:lastRowFirstColumn="0" w:lastRowLastColumn="0"/>
            <w:tcW w:w="10078" w:type="dxa"/>
            <w:tcBorders>
              <w:left w:val="single" w:sz="4" w:space="0" w:color="auto"/>
              <w:right w:val="single" w:sz="4" w:space="0" w:color="auto"/>
            </w:tcBorders>
          </w:tcPr>
          <w:p w14:paraId="6A560EA2" w14:textId="5F94539C" w:rsidR="008F5B38" w:rsidRPr="008F5B38" w:rsidRDefault="008F5B38" w:rsidP="00E61847">
            <w:pPr>
              <w:spacing w:line="276" w:lineRule="auto"/>
              <w:rPr>
                <w:rFonts w:ascii="Arial" w:hAnsi="Arial" w:cs="Arial"/>
                <w:b w:val="0"/>
                <w:bCs w:val="0"/>
                <w:color w:val="000000" w:themeColor="text1"/>
                <w:sz w:val="20"/>
                <w:szCs w:val="20"/>
              </w:rPr>
            </w:pPr>
            <w:r w:rsidRPr="008F5B38">
              <w:rPr>
                <w:rFonts w:ascii="Arial" w:hAnsi="Arial" w:cs="Arial"/>
                <w:b w:val="0"/>
                <w:bCs w:val="0"/>
                <w:color w:val="000000" w:themeColor="text1"/>
                <w:sz w:val="20"/>
                <w:szCs w:val="20"/>
              </w:rPr>
              <w:t>Llevar a cabo los procesos adecuados para las operaciones de limpieza y desinfección en instalaciones, equipos, utensilios, superficies de trabajo y materias primas que sean susceptibles de manipulación</w:t>
            </w:r>
          </w:p>
        </w:tc>
      </w:tr>
      <w:tr w:rsidR="008F5B38" w:rsidRPr="009C29E7" w14:paraId="38D5CDE0" w14:textId="77777777" w:rsidTr="00D000D3">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10078" w:type="dxa"/>
            <w:tcBorders>
              <w:left w:val="single" w:sz="4" w:space="0" w:color="auto"/>
              <w:bottom w:val="single" w:sz="4" w:space="0" w:color="auto"/>
              <w:right w:val="single" w:sz="4" w:space="0" w:color="auto"/>
            </w:tcBorders>
          </w:tcPr>
          <w:p w14:paraId="53427D82" w14:textId="6FE595BC" w:rsidR="008F5B38" w:rsidRPr="008F5B38" w:rsidRDefault="008F5B38" w:rsidP="00E61847">
            <w:pPr>
              <w:spacing w:line="276" w:lineRule="auto"/>
              <w:rPr>
                <w:rFonts w:ascii="Arial" w:hAnsi="Arial" w:cs="Arial"/>
                <w:b w:val="0"/>
                <w:bCs w:val="0"/>
                <w:color w:val="000000" w:themeColor="text1"/>
                <w:sz w:val="20"/>
                <w:szCs w:val="20"/>
              </w:rPr>
            </w:pPr>
            <w:r w:rsidRPr="008F5B38">
              <w:rPr>
                <w:rFonts w:ascii="Arial" w:hAnsi="Arial" w:cs="Arial"/>
                <w:b w:val="0"/>
                <w:bCs w:val="0"/>
                <w:color w:val="000000" w:themeColor="text1"/>
                <w:sz w:val="20"/>
                <w:szCs w:val="20"/>
              </w:rPr>
              <w:t xml:space="preserve">Realizar el seguimiento, registro y control de los procedimientos de limpieza y desinfección que se </w:t>
            </w:r>
            <w:r w:rsidR="00CC6952">
              <w:rPr>
                <w:rFonts w:ascii="Arial" w:hAnsi="Arial" w:cs="Arial"/>
                <w:b w:val="0"/>
                <w:bCs w:val="0"/>
                <w:color w:val="000000" w:themeColor="text1"/>
                <w:sz w:val="20"/>
                <w:szCs w:val="20"/>
              </w:rPr>
              <w:t>llevan a cabo en el CEAD Bucaramanga</w:t>
            </w:r>
          </w:p>
        </w:tc>
      </w:tr>
      <w:bookmarkEnd w:id="3"/>
    </w:tbl>
    <w:p w14:paraId="73E043BC" w14:textId="77777777" w:rsidR="007D7937" w:rsidRPr="009C29E7" w:rsidRDefault="007D7937" w:rsidP="007D7937">
      <w:pPr>
        <w:spacing w:line="276" w:lineRule="auto"/>
        <w:rPr>
          <w:rFonts w:ascii="Arial" w:hAnsi="Arial" w:cs="Arial"/>
          <w:color w:val="000000" w:themeColor="text1"/>
          <w:sz w:val="20"/>
          <w:szCs w:val="20"/>
        </w:rPr>
      </w:pPr>
    </w:p>
    <w:p w14:paraId="7D937D6E" w14:textId="2943A917" w:rsidR="007D7937" w:rsidRDefault="007D7937">
      <w:pPr>
        <w:pStyle w:val="Ttulo1"/>
        <w:numPr>
          <w:ilvl w:val="0"/>
          <w:numId w:val="26"/>
        </w:numPr>
        <w:rPr>
          <w:rFonts w:ascii="Arial" w:hAnsi="Arial" w:cs="Arial"/>
          <w:b/>
          <w:color w:val="000000" w:themeColor="text1"/>
          <w:sz w:val="20"/>
          <w:szCs w:val="20"/>
        </w:rPr>
      </w:pPr>
      <w:bookmarkStart w:id="4" w:name="_Toc84422938"/>
      <w:r w:rsidRPr="007D7937">
        <w:rPr>
          <w:rFonts w:ascii="Arial" w:hAnsi="Arial" w:cs="Arial"/>
          <w:b/>
          <w:color w:val="000000" w:themeColor="text1"/>
          <w:sz w:val="20"/>
          <w:szCs w:val="20"/>
        </w:rPr>
        <w:t xml:space="preserve">DEFINICIONES </w:t>
      </w:r>
      <w:r w:rsidR="005E1803">
        <w:rPr>
          <w:rFonts w:ascii="Arial" w:hAnsi="Arial" w:cs="Arial"/>
          <w:b/>
          <w:color w:val="000000" w:themeColor="text1"/>
          <w:sz w:val="20"/>
          <w:szCs w:val="20"/>
        </w:rPr>
        <w:t xml:space="preserve">DEL </w:t>
      </w:r>
      <w:r w:rsidR="00DA3E01">
        <w:rPr>
          <w:rFonts w:ascii="Arial" w:hAnsi="Arial" w:cs="Arial"/>
          <w:b/>
          <w:color w:val="000000" w:themeColor="text1"/>
          <w:sz w:val="20"/>
          <w:szCs w:val="20"/>
        </w:rPr>
        <w:t>SISTEMA</w:t>
      </w:r>
      <w:r w:rsidR="005E1803">
        <w:rPr>
          <w:rFonts w:ascii="Arial" w:hAnsi="Arial" w:cs="Arial"/>
          <w:b/>
          <w:color w:val="000000" w:themeColor="text1"/>
          <w:sz w:val="20"/>
          <w:szCs w:val="20"/>
        </w:rPr>
        <w:t xml:space="preserve"> DE LIMPIEZA, DESINFECCIÓN Y CONTROL DE PLAGAS</w:t>
      </w:r>
      <w:bookmarkEnd w:id="4"/>
    </w:p>
    <w:p w14:paraId="14380880" w14:textId="77777777" w:rsidR="005E1803" w:rsidRDefault="005E1803" w:rsidP="007D7937">
      <w:pPr>
        <w:spacing w:line="276" w:lineRule="auto"/>
        <w:rPr>
          <w:rFonts w:ascii="Arial" w:hAnsi="Arial" w:cs="Arial"/>
          <w:i/>
          <w:color w:val="000000" w:themeColor="text1"/>
          <w:sz w:val="20"/>
          <w:szCs w:val="20"/>
        </w:rPr>
      </w:pPr>
    </w:p>
    <w:p w14:paraId="43A5DE19" w14:textId="77777777" w:rsidR="00D21E78" w:rsidRDefault="00D21E78" w:rsidP="00D21E78">
      <w:pPr>
        <w:pStyle w:val="Descripcin"/>
        <w:ind w:left="284"/>
        <w:jc w:val="both"/>
        <w:rPr>
          <w:rFonts w:ascii="Arial" w:hAnsi="Arial" w:cs="Arial"/>
          <w:b w:val="0"/>
          <w:bCs w:val="0"/>
          <w:sz w:val="24"/>
          <w:szCs w:val="24"/>
        </w:rPr>
      </w:pPr>
      <w:bookmarkStart w:id="5" w:name="_Hlk115105522"/>
      <w:r w:rsidRPr="00ED366B">
        <w:rPr>
          <w:rFonts w:ascii="Arial" w:hAnsi="Arial" w:cs="Arial"/>
          <w:i/>
          <w:iCs/>
          <w:sz w:val="24"/>
          <w:szCs w:val="24"/>
        </w:rPr>
        <w:t>Agentes Tensoactivos:</w:t>
      </w:r>
      <w:r w:rsidRPr="00ED366B">
        <w:rPr>
          <w:rFonts w:ascii="Arial" w:hAnsi="Arial" w:cs="Arial"/>
          <w:sz w:val="24"/>
          <w:szCs w:val="24"/>
        </w:rPr>
        <w:t xml:space="preserve"> </w:t>
      </w:r>
      <w:bookmarkEnd w:id="5"/>
      <w:r w:rsidRPr="00ED366B">
        <w:rPr>
          <w:rFonts w:ascii="Arial" w:hAnsi="Arial" w:cs="Arial"/>
          <w:b w:val="0"/>
          <w:bCs w:val="0"/>
          <w:sz w:val="24"/>
          <w:szCs w:val="24"/>
        </w:rPr>
        <w:t>Sustancias capaces de modificar las fuerzas físicas existentes en las superficies, tales como entre líquidos y sólidos, permitiendo un contacto más estrecho y facilitando su mezcla.</w:t>
      </w:r>
    </w:p>
    <w:p w14:paraId="4D4643A4" w14:textId="099B666E" w:rsidR="00D21E78" w:rsidRDefault="00D21E78" w:rsidP="00D21E78">
      <w:pPr>
        <w:ind w:left="284"/>
        <w:jc w:val="both"/>
        <w:rPr>
          <w:rFonts w:ascii="Arial" w:hAnsi="Arial" w:cs="Arial"/>
        </w:rPr>
      </w:pPr>
      <w:bookmarkStart w:id="6" w:name="_Hlk115105532"/>
      <w:r w:rsidRPr="00FA797D">
        <w:rPr>
          <w:rFonts w:ascii="Arial" w:hAnsi="Arial" w:cs="Arial"/>
          <w:b/>
          <w:bCs/>
          <w:i/>
          <w:iCs/>
        </w:rPr>
        <w:t>Agua Potable o Agua para Consumo Humano</w:t>
      </w:r>
      <w:bookmarkEnd w:id="6"/>
      <w:r w:rsidRPr="00FA797D">
        <w:rPr>
          <w:rFonts w:ascii="Arial" w:hAnsi="Arial" w:cs="Arial"/>
          <w:b/>
          <w:bCs/>
          <w:i/>
          <w:iCs/>
        </w:rPr>
        <w:t>:</w:t>
      </w:r>
      <w:r w:rsidRPr="00FA797D">
        <w:rPr>
          <w:rFonts w:ascii="Arial" w:hAnsi="Arial" w:cs="Arial"/>
        </w:rPr>
        <w:t xml:space="preserve"> Es aquella </w:t>
      </w:r>
      <w:r w:rsidR="001A2B82" w:rsidRPr="00FA797D">
        <w:rPr>
          <w:rFonts w:ascii="Arial" w:hAnsi="Arial" w:cs="Arial"/>
        </w:rPr>
        <w:t>que,</w:t>
      </w:r>
      <w:r w:rsidRPr="00FA797D">
        <w:rPr>
          <w:rFonts w:ascii="Arial" w:hAnsi="Arial" w:cs="Arial"/>
        </w:rPr>
        <w:t xml:space="preserve"> por cumplir las características físicas, químicas y microbiológicas, en las condiciones señaladas en el presente decreto y demás normas que la reglamenten, es apta para consumo humano. Se utiliza en bebida directa, en la preparación de alimentos o en la higiene personal.</w:t>
      </w:r>
    </w:p>
    <w:p w14:paraId="1B9DCD43" w14:textId="77777777" w:rsidR="00D21E78" w:rsidRPr="00FA797D" w:rsidRDefault="00D21E78" w:rsidP="00D21E78">
      <w:pPr>
        <w:ind w:left="284"/>
        <w:jc w:val="both"/>
        <w:rPr>
          <w:rFonts w:ascii="Arial" w:hAnsi="Arial" w:cs="Arial"/>
        </w:rPr>
      </w:pPr>
      <w:bookmarkStart w:id="7" w:name="_Hlk115105541"/>
    </w:p>
    <w:p w14:paraId="0FD83F49" w14:textId="77777777" w:rsidR="00D21E78" w:rsidRDefault="00D21E78" w:rsidP="00D21E78">
      <w:pPr>
        <w:ind w:left="284"/>
        <w:jc w:val="both"/>
        <w:rPr>
          <w:rFonts w:ascii="Arial" w:hAnsi="Arial" w:cs="Arial"/>
        </w:rPr>
      </w:pPr>
      <w:r w:rsidRPr="00FA797D">
        <w:rPr>
          <w:rFonts w:ascii="Arial" w:hAnsi="Arial" w:cs="Arial"/>
          <w:b/>
          <w:bCs/>
          <w:i/>
          <w:iCs/>
        </w:rPr>
        <w:t>Certificación Sanitaria:</w:t>
      </w:r>
      <w:r w:rsidRPr="00FA797D">
        <w:rPr>
          <w:rFonts w:ascii="Arial" w:hAnsi="Arial" w:cs="Arial"/>
        </w:rPr>
        <w:t xml:space="preserve"> </w:t>
      </w:r>
      <w:bookmarkEnd w:id="7"/>
      <w:r w:rsidRPr="00FA797D">
        <w:rPr>
          <w:rFonts w:ascii="Arial" w:hAnsi="Arial" w:cs="Arial"/>
        </w:rPr>
        <w:t xml:space="preserve">Es el acto administrativo expedido por la autoridad sanitaria competente a través del cual se acredita el cumplimiento de las normas y criterios de la calidad del agua para consumo humano, soportado en el concepto sanitario, proferido a solicitud del interesado o de las autoridades de control. </w:t>
      </w:r>
    </w:p>
    <w:p w14:paraId="760092FB" w14:textId="77777777" w:rsidR="00D21E78" w:rsidRDefault="00D21E78" w:rsidP="00D21E78">
      <w:pPr>
        <w:ind w:left="284"/>
        <w:jc w:val="both"/>
        <w:rPr>
          <w:rFonts w:ascii="Arial" w:hAnsi="Arial" w:cs="Arial"/>
        </w:rPr>
      </w:pPr>
    </w:p>
    <w:p w14:paraId="0F13A19F" w14:textId="77777777" w:rsidR="00D21E78" w:rsidRDefault="00D21E78" w:rsidP="00D21E78">
      <w:pPr>
        <w:ind w:left="284"/>
        <w:jc w:val="both"/>
        <w:rPr>
          <w:rFonts w:ascii="Arial" w:hAnsi="Arial" w:cs="Arial"/>
        </w:rPr>
      </w:pPr>
      <w:bookmarkStart w:id="8" w:name="_Hlk115105562"/>
      <w:r w:rsidRPr="00FA797D">
        <w:rPr>
          <w:rFonts w:ascii="Arial" w:hAnsi="Arial" w:cs="Arial"/>
          <w:b/>
          <w:bCs/>
          <w:i/>
          <w:iCs/>
        </w:rPr>
        <w:t>Concepto San</w:t>
      </w:r>
      <w:r>
        <w:rPr>
          <w:rFonts w:ascii="Arial" w:hAnsi="Arial" w:cs="Arial"/>
          <w:b/>
          <w:bCs/>
          <w:i/>
          <w:iCs/>
        </w:rPr>
        <w:t>it</w:t>
      </w:r>
      <w:r w:rsidRPr="00FA797D">
        <w:rPr>
          <w:rFonts w:ascii="Arial" w:hAnsi="Arial" w:cs="Arial"/>
          <w:b/>
          <w:bCs/>
          <w:i/>
          <w:iCs/>
        </w:rPr>
        <w:t>ario</w:t>
      </w:r>
      <w:bookmarkEnd w:id="8"/>
      <w:r w:rsidRPr="00FA797D">
        <w:rPr>
          <w:rFonts w:ascii="Arial" w:hAnsi="Arial" w:cs="Arial"/>
          <w:b/>
          <w:bCs/>
          <w:i/>
          <w:iCs/>
        </w:rPr>
        <w:t>:</w:t>
      </w:r>
      <w:r w:rsidRPr="00FA797D">
        <w:rPr>
          <w:rFonts w:ascii="Arial" w:hAnsi="Arial" w:cs="Arial"/>
        </w:rPr>
        <w:t xml:space="preserve"> Es el resultado de evaluar la calidad del agua para consumo humano con base en las visitas de inspección sanitaria y análisis de los criterios y normas de las características del agua, los cuales podrán ser: </w:t>
      </w:r>
    </w:p>
    <w:p w14:paraId="7F2BFCBE" w14:textId="77777777" w:rsidR="00D21E78" w:rsidRDefault="00D21E78" w:rsidP="00D21E78">
      <w:pPr>
        <w:ind w:left="284"/>
        <w:jc w:val="both"/>
        <w:rPr>
          <w:rFonts w:ascii="Arial" w:hAnsi="Arial" w:cs="Arial"/>
        </w:rPr>
      </w:pPr>
    </w:p>
    <w:p w14:paraId="558BF6C3" w14:textId="77777777" w:rsidR="00D21E78" w:rsidRPr="00FA797D" w:rsidRDefault="00D21E78" w:rsidP="00D21E78">
      <w:pPr>
        <w:ind w:left="284"/>
        <w:jc w:val="both"/>
        <w:rPr>
          <w:rFonts w:ascii="Arial" w:hAnsi="Arial" w:cs="Arial"/>
        </w:rPr>
      </w:pPr>
      <w:r w:rsidRPr="00FA797D">
        <w:rPr>
          <w:rFonts w:ascii="Arial" w:hAnsi="Arial" w:cs="Arial"/>
          <w:b/>
          <w:bCs/>
          <w:i/>
          <w:iCs/>
        </w:rPr>
        <w:t>Concepto desfavorable:</w:t>
      </w:r>
      <w:r w:rsidRPr="00FA797D">
        <w:rPr>
          <w:rFonts w:ascii="Arial" w:hAnsi="Arial" w:cs="Arial"/>
        </w:rPr>
        <w:t xml:space="preserve"> Es el que se emite cuando existe riesgo inminente para la salud de los usuarios, o cuando no se haya dado cumplimiento a lo establecido en el concepto favorable con requerimiento.</w:t>
      </w:r>
    </w:p>
    <w:p w14:paraId="75868CD9" w14:textId="77777777" w:rsidR="00D21E78" w:rsidRDefault="00D21E78" w:rsidP="00D21E78">
      <w:pPr>
        <w:ind w:left="284"/>
        <w:jc w:val="both"/>
        <w:rPr>
          <w:rFonts w:ascii="Arial" w:hAnsi="Arial" w:cs="Arial"/>
        </w:rPr>
      </w:pPr>
    </w:p>
    <w:p w14:paraId="45D66442" w14:textId="77777777" w:rsidR="00D21E78" w:rsidRDefault="00D21E78" w:rsidP="00D21E78">
      <w:pPr>
        <w:ind w:left="284"/>
        <w:jc w:val="both"/>
        <w:rPr>
          <w:rFonts w:ascii="Arial" w:hAnsi="Arial" w:cs="Arial"/>
        </w:rPr>
      </w:pPr>
      <w:r w:rsidRPr="00FA797D">
        <w:rPr>
          <w:rFonts w:ascii="Arial" w:hAnsi="Arial" w:cs="Arial"/>
          <w:b/>
          <w:bCs/>
          <w:i/>
          <w:iCs/>
        </w:rPr>
        <w:t>Concepto favorable:</w:t>
      </w:r>
      <w:r w:rsidRPr="00FA797D">
        <w:rPr>
          <w:rFonts w:ascii="Arial" w:hAnsi="Arial" w:cs="Arial"/>
        </w:rPr>
        <w:t xml:space="preserve"> Es el que se emite cuando el sistema de suministro de agua para consumo humano cumple con las Buenas Prácticas Sanitarias, las disposiciones del presente decreto y las demás reglamentaciones sanitarias vigentes. </w:t>
      </w:r>
    </w:p>
    <w:p w14:paraId="4CD10288" w14:textId="77777777" w:rsidR="00D21E78" w:rsidRDefault="00D21E78" w:rsidP="00D21E78">
      <w:pPr>
        <w:ind w:left="284"/>
        <w:jc w:val="both"/>
        <w:rPr>
          <w:rFonts w:ascii="Arial" w:hAnsi="Arial" w:cs="Arial"/>
        </w:rPr>
      </w:pPr>
      <w:bookmarkStart w:id="9" w:name="_Hlk115105572"/>
    </w:p>
    <w:p w14:paraId="095AEAFC" w14:textId="227A0AEC" w:rsidR="00D21E78" w:rsidRDefault="00D21E78" w:rsidP="00D21E78">
      <w:pPr>
        <w:ind w:left="284"/>
        <w:jc w:val="both"/>
        <w:rPr>
          <w:rFonts w:ascii="Arial" w:hAnsi="Arial" w:cs="Arial"/>
        </w:rPr>
      </w:pPr>
      <w:r w:rsidRPr="00FA797D">
        <w:rPr>
          <w:rFonts w:ascii="Arial" w:hAnsi="Arial" w:cs="Arial"/>
          <w:b/>
          <w:bCs/>
          <w:i/>
          <w:iCs/>
        </w:rPr>
        <w:t>Concepto favorable con requerimientos:</w:t>
      </w:r>
      <w:r w:rsidRPr="00FA797D">
        <w:rPr>
          <w:rFonts w:ascii="Arial" w:hAnsi="Arial" w:cs="Arial"/>
        </w:rPr>
        <w:t xml:space="preserve"> </w:t>
      </w:r>
      <w:bookmarkEnd w:id="9"/>
      <w:r w:rsidRPr="00FA797D">
        <w:rPr>
          <w:rFonts w:ascii="Arial" w:hAnsi="Arial" w:cs="Arial"/>
        </w:rPr>
        <w:t xml:space="preserve">Es el que se emite cuando el sistema de suministro de agua para consumo humano no cumple con la totalidad de las Buenas Prácticas Sanitarias, con las disposiciones del presente decreto y las demás reglamentaciones sanitarias </w:t>
      </w:r>
      <w:r w:rsidR="00D000D3" w:rsidRPr="00FA797D">
        <w:rPr>
          <w:rFonts w:ascii="Arial" w:hAnsi="Arial" w:cs="Arial"/>
        </w:rPr>
        <w:t>vigentes,</w:t>
      </w:r>
      <w:r w:rsidRPr="00FA797D">
        <w:rPr>
          <w:rFonts w:ascii="Arial" w:hAnsi="Arial" w:cs="Arial"/>
        </w:rPr>
        <w:t xml:space="preserve"> pero no conlleva un riesgo inminente para la salud humana. </w:t>
      </w:r>
    </w:p>
    <w:p w14:paraId="7FF57546" w14:textId="77777777" w:rsidR="00D21E78" w:rsidRDefault="00D21E78" w:rsidP="00D21E78">
      <w:pPr>
        <w:ind w:left="284"/>
        <w:jc w:val="both"/>
        <w:rPr>
          <w:rFonts w:ascii="Arial" w:hAnsi="Arial" w:cs="Arial"/>
        </w:rPr>
      </w:pPr>
    </w:p>
    <w:p w14:paraId="06A0F352" w14:textId="77777777" w:rsidR="00D21E78" w:rsidRPr="00213AD8" w:rsidRDefault="00D21E78" w:rsidP="00D21E78">
      <w:pPr>
        <w:shd w:val="clear" w:color="auto" w:fill="FFFFFF"/>
        <w:ind w:left="284"/>
        <w:rPr>
          <w:rFonts w:ascii="Arial" w:hAnsi="Arial" w:cs="Arial"/>
          <w:b/>
          <w:bCs/>
          <w:lang w:eastAsia="es-CO"/>
        </w:rPr>
      </w:pPr>
      <w:r w:rsidRPr="007E3D1F">
        <w:rPr>
          <w:rFonts w:ascii="Arial" w:hAnsi="Arial" w:cs="Arial"/>
          <w:b/>
          <w:bCs/>
          <w:i/>
          <w:iCs/>
          <w:lang w:eastAsia="es-CO"/>
        </w:rPr>
        <w:t>C</w:t>
      </w:r>
      <w:r w:rsidRPr="00FC1539">
        <w:rPr>
          <w:rFonts w:ascii="Arial" w:hAnsi="Arial" w:cs="Arial"/>
          <w:b/>
          <w:bCs/>
          <w:i/>
          <w:iCs/>
          <w:lang w:eastAsia="es-CO"/>
        </w:rPr>
        <w:t>ontaminación</w:t>
      </w:r>
      <w:r w:rsidRPr="007E3D1F">
        <w:rPr>
          <w:rFonts w:ascii="Arial" w:hAnsi="Arial" w:cs="Arial"/>
          <w:b/>
          <w:bCs/>
          <w:i/>
          <w:iCs/>
          <w:lang w:eastAsia="es-CO"/>
        </w:rPr>
        <w:t>:</w:t>
      </w:r>
      <w:r>
        <w:rPr>
          <w:rFonts w:ascii="Arial" w:hAnsi="Arial" w:cs="Arial"/>
          <w:b/>
          <w:bCs/>
          <w:lang w:eastAsia="es-CO"/>
        </w:rPr>
        <w:t xml:space="preserve"> </w:t>
      </w:r>
      <w:r w:rsidRPr="007E3D1F">
        <w:rPr>
          <w:rFonts w:ascii="Arial" w:hAnsi="Arial" w:cs="Arial"/>
          <w:lang w:eastAsia="es-CO"/>
        </w:rPr>
        <w:t>E</w:t>
      </w:r>
      <w:r w:rsidRPr="00FC1539">
        <w:rPr>
          <w:rFonts w:ascii="Arial" w:hAnsi="Arial" w:cs="Arial"/>
          <w:lang w:eastAsia="es-CO"/>
        </w:rPr>
        <w:t>ntrada de organismos o de materiales indeseables en una sustancia.</w:t>
      </w:r>
    </w:p>
    <w:p w14:paraId="67A3520D" w14:textId="77777777" w:rsidR="00D21E78" w:rsidRDefault="00D21E78" w:rsidP="00D21E78">
      <w:pPr>
        <w:ind w:left="284"/>
        <w:jc w:val="both"/>
        <w:rPr>
          <w:rFonts w:ascii="Arial" w:hAnsi="Arial" w:cs="Arial"/>
        </w:rPr>
      </w:pPr>
    </w:p>
    <w:p w14:paraId="7F8F9E93" w14:textId="41C8D352" w:rsidR="00D21E78" w:rsidRDefault="00D21E78" w:rsidP="00D21E78">
      <w:pPr>
        <w:ind w:left="284"/>
        <w:jc w:val="both"/>
        <w:rPr>
          <w:rFonts w:ascii="Arial" w:hAnsi="Arial" w:cs="Arial"/>
        </w:rPr>
      </w:pPr>
      <w:r w:rsidRPr="006028EE">
        <w:rPr>
          <w:rFonts w:ascii="Arial" w:hAnsi="Arial" w:cs="Arial"/>
          <w:b/>
          <w:bCs/>
          <w:i/>
          <w:iCs/>
        </w:rPr>
        <w:t>Desinfec</w:t>
      </w:r>
      <w:r>
        <w:rPr>
          <w:rFonts w:ascii="Arial" w:hAnsi="Arial" w:cs="Arial"/>
          <w:b/>
          <w:bCs/>
          <w:i/>
          <w:iCs/>
        </w:rPr>
        <w:t>ción</w:t>
      </w:r>
      <w:r w:rsidRPr="006028EE">
        <w:rPr>
          <w:rFonts w:ascii="Arial" w:hAnsi="Arial" w:cs="Arial"/>
          <w:b/>
          <w:bCs/>
          <w:i/>
          <w:iCs/>
        </w:rPr>
        <w:t>:</w:t>
      </w:r>
      <w:r>
        <w:rPr>
          <w:rFonts w:ascii="Arial" w:hAnsi="Arial" w:cs="Arial"/>
        </w:rPr>
        <w:t xml:space="preserve"> Tratamiento fisicoquímico o biológico aplicado a las superficies con el fin de destruir los microorganismos patógenos que pueden ocasionar riesgos a la salud pública y reducir substancialmente el </w:t>
      </w:r>
      <w:r w:rsidR="00D000D3">
        <w:rPr>
          <w:rFonts w:ascii="Arial" w:hAnsi="Arial" w:cs="Arial"/>
        </w:rPr>
        <w:t>número</w:t>
      </w:r>
      <w:r>
        <w:rPr>
          <w:rFonts w:ascii="Arial" w:hAnsi="Arial" w:cs="Arial"/>
        </w:rPr>
        <w:t xml:space="preserve"> de otros microorganismos indeseables que afecten a la calidad e inocuidad del alimento</w:t>
      </w:r>
    </w:p>
    <w:p w14:paraId="43C37626" w14:textId="77777777" w:rsidR="00D21E78" w:rsidRDefault="00D21E78" w:rsidP="00D21E78">
      <w:pPr>
        <w:ind w:left="284"/>
        <w:jc w:val="both"/>
        <w:rPr>
          <w:rFonts w:ascii="Arial" w:hAnsi="Arial" w:cs="Arial"/>
        </w:rPr>
      </w:pPr>
    </w:p>
    <w:p w14:paraId="3C985650" w14:textId="77777777" w:rsidR="00D21E78" w:rsidRDefault="00D21E78" w:rsidP="00D21E78">
      <w:pPr>
        <w:ind w:left="284"/>
        <w:jc w:val="both"/>
        <w:rPr>
          <w:rFonts w:ascii="Arial" w:hAnsi="Arial" w:cs="Arial"/>
        </w:rPr>
      </w:pPr>
      <w:r>
        <w:rPr>
          <w:rFonts w:ascii="Arial" w:hAnsi="Arial" w:cs="Arial"/>
          <w:b/>
          <w:bCs/>
          <w:i/>
          <w:iCs/>
        </w:rPr>
        <w:lastRenderedPageBreak/>
        <w:t>Desinfectante:</w:t>
      </w:r>
      <w:r>
        <w:rPr>
          <w:rFonts w:ascii="Arial" w:hAnsi="Arial" w:cs="Arial"/>
        </w:rPr>
        <w:t xml:space="preserve"> Producto Químico no tóxico solido o liquido con efecto residual y gran poder destructivo de microrganismos, preparado especialmente para reducir o eliminar la contaminación o la carga bacteriana de lugares y objetos que exijan condiciones especiales de limpieza.</w:t>
      </w:r>
    </w:p>
    <w:p w14:paraId="3B3411FB" w14:textId="77777777" w:rsidR="00D21E78" w:rsidRDefault="00D21E78" w:rsidP="00D21E78">
      <w:pPr>
        <w:ind w:left="284"/>
        <w:jc w:val="both"/>
        <w:rPr>
          <w:rFonts w:ascii="Arial" w:hAnsi="Arial" w:cs="Arial"/>
        </w:rPr>
      </w:pPr>
      <w:r>
        <w:rPr>
          <w:rFonts w:ascii="Arial" w:hAnsi="Arial" w:cs="Arial"/>
        </w:rPr>
        <w:t xml:space="preserve"> </w:t>
      </w:r>
    </w:p>
    <w:p w14:paraId="57A298A2" w14:textId="05801914" w:rsidR="00D21E78" w:rsidRPr="00FC1539" w:rsidRDefault="00D21E78" w:rsidP="00D21E78">
      <w:pPr>
        <w:shd w:val="clear" w:color="auto" w:fill="FFFFFF"/>
        <w:ind w:left="284"/>
        <w:jc w:val="both"/>
        <w:rPr>
          <w:rFonts w:ascii="Arial" w:hAnsi="Arial" w:cs="Arial"/>
          <w:lang w:eastAsia="es-CO"/>
        </w:rPr>
      </w:pPr>
      <w:r w:rsidRPr="00EF1D85">
        <w:rPr>
          <w:rFonts w:ascii="Arial" w:hAnsi="Arial" w:cs="Arial"/>
          <w:b/>
          <w:bCs/>
          <w:i/>
          <w:iCs/>
          <w:lang w:eastAsia="es-CO"/>
        </w:rPr>
        <w:t>D</w:t>
      </w:r>
      <w:r w:rsidRPr="00FC1539">
        <w:rPr>
          <w:rFonts w:ascii="Arial" w:hAnsi="Arial" w:cs="Arial"/>
          <w:b/>
          <w:bCs/>
          <w:i/>
          <w:iCs/>
          <w:lang w:eastAsia="es-CO"/>
        </w:rPr>
        <w:t>ete</w:t>
      </w:r>
      <w:r w:rsidRPr="00EF1D85">
        <w:rPr>
          <w:rFonts w:ascii="Arial" w:hAnsi="Arial" w:cs="Arial"/>
          <w:b/>
          <w:bCs/>
          <w:i/>
          <w:iCs/>
          <w:lang w:eastAsia="es-CO"/>
        </w:rPr>
        <w:t>r</w:t>
      </w:r>
      <w:r w:rsidRPr="00FC1539">
        <w:rPr>
          <w:rFonts w:ascii="Arial" w:hAnsi="Arial" w:cs="Arial"/>
          <w:b/>
          <w:bCs/>
          <w:i/>
          <w:iCs/>
          <w:lang w:eastAsia="es-CO"/>
        </w:rPr>
        <w:t>gentes</w:t>
      </w:r>
      <w:r w:rsidRPr="00EF1D85">
        <w:rPr>
          <w:rFonts w:ascii="Arial" w:hAnsi="Arial" w:cs="Arial"/>
          <w:b/>
          <w:bCs/>
          <w:i/>
          <w:iCs/>
          <w:lang w:eastAsia="es-CO"/>
        </w:rPr>
        <w:t>:</w:t>
      </w:r>
      <w:r>
        <w:rPr>
          <w:rFonts w:ascii="Arial" w:hAnsi="Arial" w:cs="Arial"/>
          <w:b/>
          <w:bCs/>
          <w:i/>
          <w:iCs/>
          <w:lang w:eastAsia="es-CO"/>
        </w:rPr>
        <w:t xml:space="preserve"> </w:t>
      </w:r>
      <w:r>
        <w:rPr>
          <w:rFonts w:ascii="Arial" w:hAnsi="Arial" w:cs="Arial"/>
          <w:lang w:eastAsia="es-CO"/>
        </w:rPr>
        <w:t>S</w:t>
      </w:r>
      <w:r w:rsidRPr="00FC1539">
        <w:rPr>
          <w:rFonts w:ascii="Arial" w:hAnsi="Arial" w:cs="Arial"/>
          <w:lang w:eastAsia="es-CO"/>
        </w:rPr>
        <w:t>ustancias capaces de ayuda a l</w:t>
      </w:r>
      <w:r>
        <w:rPr>
          <w:rFonts w:ascii="Arial" w:hAnsi="Arial" w:cs="Arial"/>
          <w:lang w:eastAsia="es-CO"/>
        </w:rPr>
        <w:t>a</w:t>
      </w:r>
      <w:r w:rsidRPr="00FC1539">
        <w:rPr>
          <w:rFonts w:ascii="Arial" w:hAnsi="Arial" w:cs="Arial"/>
          <w:lang w:eastAsia="es-CO"/>
        </w:rPr>
        <w:t xml:space="preserve"> limpieza, cuando se agregan al agua.</w:t>
      </w:r>
      <w:r>
        <w:rPr>
          <w:rFonts w:ascii="Arial" w:hAnsi="Arial" w:cs="Arial"/>
          <w:lang w:eastAsia="es-CO"/>
        </w:rPr>
        <w:t xml:space="preserve"> I</w:t>
      </w:r>
      <w:r w:rsidRPr="00FC1539">
        <w:rPr>
          <w:rFonts w:ascii="Arial" w:hAnsi="Arial" w:cs="Arial"/>
          <w:lang w:eastAsia="es-CO"/>
        </w:rPr>
        <w:t>ncluyen jabones,</w:t>
      </w:r>
      <w:r>
        <w:rPr>
          <w:rFonts w:ascii="Arial" w:hAnsi="Arial" w:cs="Arial"/>
          <w:lang w:eastAsia="es-CO"/>
        </w:rPr>
        <w:t xml:space="preserve"> </w:t>
      </w:r>
      <w:r w:rsidRPr="00FC1539">
        <w:rPr>
          <w:rFonts w:ascii="Arial" w:hAnsi="Arial" w:cs="Arial"/>
          <w:lang w:eastAsia="es-CO"/>
        </w:rPr>
        <w:t>agentes tensioactivos orgánicos, por ejemplo:</w:t>
      </w:r>
      <w:r>
        <w:rPr>
          <w:rFonts w:ascii="Arial" w:hAnsi="Arial" w:cs="Arial"/>
          <w:lang w:eastAsia="es-CO"/>
        </w:rPr>
        <w:t xml:space="preserve"> </w:t>
      </w:r>
      <w:r w:rsidRPr="00FC1539">
        <w:rPr>
          <w:rFonts w:ascii="Arial" w:hAnsi="Arial" w:cs="Arial"/>
          <w:lang w:eastAsia="es-CO"/>
        </w:rPr>
        <w:t xml:space="preserve">detergentes </w:t>
      </w:r>
      <w:r w:rsidR="00D000D3" w:rsidRPr="00FC1539">
        <w:rPr>
          <w:rFonts w:ascii="Arial" w:hAnsi="Arial" w:cs="Arial"/>
          <w:lang w:eastAsia="es-CO"/>
        </w:rPr>
        <w:t>sintéticos, compuestos</w:t>
      </w:r>
      <w:r w:rsidRPr="00FC1539">
        <w:rPr>
          <w:rFonts w:ascii="Arial" w:hAnsi="Arial" w:cs="Arial"/>
          <w:lang w:eastAsia="es-CO"/>
        </w:rPr>
        <w:t xml:space="preserve"> alcalinos y, en algunos casos, compuestos ácidos</w:t>
      </w:r>
    </w:p>
    <w:p w14:paraId="13C65F83" w14:textId="77777777" w:rsidR="00D21E78" w:rsidRDefault="00D21E78" w:rsidP="00D21E78">
      <w:pPr>
        <w:jc w:val="both"/>
        <w:rPr>
          <w:rFonts w:ascii="Arial" w:hAnsi="Arial" w:cs="Arial"/>
        </w:rPr>
      </w:pPr>
    </w:p>
    <w:p w14:paraId="3C4AE434" w14:textId="77777777" w:rsidR="00D21E78" w:rsidRDefault="00D21E78" w:rsidP="00D21E78">
      <w:pPr>
        <w:ind w:left="284"/>
        <w:jc w:val="both"/>
        <w:rPr>
          <w:rFonts w:ascii="Arial" w:hAnsi="Arial" w:cs="Arial"/>
        </w:rPr>
      </w:pPr>
      <w:r w:rsidRPr="00CD7027">
        <w:rPr>
          <w:rFonts w:ascii="Arial" w:hAnsi="Arial" w:cs="Arial"/>
          <w:b/>
          <w:bCs/>
          <w:i/>
          <w:iCs/>
        </w:rPr>
        <w:t>Esterilizar:</w:t>
      </w:r>
      <w:r>
        <w:rPr>
          <w:rFonts w:ascii="Arial" w:hAnsi="Arial" w:cs="Arial"/>
        </w:rPr>
        <w:t xml:space="preserve"> </w:t>
      </w:r>
      <w:r w:rsidRPr="00527D3D">
        <w:rPr>
          <w:rFonts w:ascii="Arial" w:hAnsi="Arial" w:cs="Arial"/>
        </w:rPr>
        <w:t>Proceso que destruye o elimina todas las formas de vida microbiana y es llevado a cabo mediante métodos químicos o físicos.</w:t>
      </w:r>
    </w:p>
    <w:p w14:paraId="202180E6" w14:textId="77777777" w:rsidR="00D21E78" w:rsidRDefault="00D21E78" w:rsidP="00D21E78">
      <w:pPr>
        <w:ind w:left="284"/>
        <w:jc w:val="both"/>
        <w:rPr>
          <w:rFonts w:ascii="Arial" w:hAnsi="Arial" w:cs="Arial"/>
        </w:rPr>
      </w:pPr>
    </w:p>
    <w:p w14:paraId="405AC182" w14:textId="77777777" w:rsidR="00D21E78" w:rsidRPr="003A3227" w:rsidRDefault="00D21E78" w:rsidP="00D21E78">
      <w:pPr>
        <w:ind w:left="284"/>
        <w:jc w:val="both"/>
        <w:rPr>
          <w:rFonts w:ascii="Arial" w:hAnsi="Arial" w:cs="Arial"/>
        </w:rPr>
      </w:pPr>
      <w:r w:rsidRPr="003A3227">
        <w:rPr>
          <w:rFonts w:ascii="Arial" w:hAnsi="Arial" w:cs="Arial"/>
          <w:b/>
          <w:bCs/>
          <w:i/>
          <w:iCs/>
        </w:rPr>
        <w:t>Inspección Sanitaria:</w:t>
      </w:r>
      <w:r w:rsidRPr="003A3227">
        <w:rPr>
          <w:rFonts w:ascii="Arial" w:hAnsi="Arial" w:cs="Arial"/>
        </w:rPr>
        <w:t xml:space="preserve"> Es el conjunto de acciones que en desarrollo de sus funciones, realizan las autoridades sanitarias y las personas prestadoras que suministran o distribuyen agua para consumo humano, destinadas a obtener información, conocer, analizar y evaluar los riesgos que presenta la infraestructura del sistema de abastecimiento de agua, a identificar los posibles factores de riesgo asociado a inadecuadas prácticas operativas y a la determinación de la calidad del agua suministrada, mediante la toma de muestras, solicitud de información y visitas técnicas al sistema de suministro, dejando constancia de ello mediante el levantamiento del acta respectiva.</w:t>
      </w:r>
    </w:p>
    <w:p w14:paraId="74BE7CC7" w14:textId="77777777" w:rsidR="00D21E78" w:rsidRDefault="00D21E78" w:rsidP="00D21E78">
      <w:pPr>
        <w:ind w:left="284"/>
        <w:jc w:val="both"/>
        <w:rPr>
          <w:rFonts w:ascii="Arial" w:hAnsi="Arial" w:cs="Arial"/>
        </w:rPr>
      </w:pPr>
    </w:p>
    <w:p w14:paraId="4AC5D55B" w14:textId="77777777" w:rsidR="00D21E78" w:rsidRDefault="00D21E78" w:rsidP="00D21E78">
      <w:pPr>
        <w:ind w:left="284"/>
        <w:jc w:val="both"/>
        <w:rPr>
          <w:rFonts w:ascii="Arial" w:hAnsi="Arial" w:cs="Arial"/>
        </w:rPr>
      </w:pPr>
      <w:r w:rsidRPr="006028EE">
        <w:rPr>
          <w:rFonts w:ascii="Arial" w:hAnsi="Arial" w:cs="Arial"/>
          <w:b/>
          <w:bCs/>
          <w:i/>
          <w:iCs/>
        </w:rPr>
        <w:t>Limpiar:</w:t>
      </w:r>
      <w:r w:rsidRPr="00527D3D">
        <w:rPr>
          <w:rFonts w:ascii="Arial" w:hAnsi="Arial" w:cs="Arial"/>
        </w:rPr>
        <w:t xml:space="preserve"> Remoción de material foráneo (por ejemplo, tierra y material orgánico) de los objetos y es normalmente acompañada del uso de agua y detergentes o productos enzimáticos. Una</w:t>
      </w:r>
      <w:r>
        <w:rPr>
          <w:rFonts w:ascii="Arial" w:hAnsi="Arial" w:cs="Arial"/>
        </w:rPr>
        <w:t xml:space="preserve"> </w:t>
      </w:r>
      <w:r w:rsidRPr="00527D3D">
        <w:rPr>
          <w:rFonts w:ascii="Arial" w:hAnsi="Arial" w:cs="Arial"/>
        </w:rPr>
        <w:t>limpieza profunda es esencial previa a la desinfección o esterilización, ya que la materia orgánica e inorgánica que permanece en la superficie de los objetos interfiere con la efectividad de estos procesos.</w:t>
      </w:r>
      <w:r>
        <w:rPr>
          <w:rFonts w:ascii="Arial" w:hAnsi="Arial" w:cs="Arial"/>
        </w:rPr>
        <w:t xml:space="preserve"> </w:t>
      </w:r>
    </w:p>
    <w:p w14:paraId="2296CFAA" w14:textId="77777777" w:rsidR="00D21E78" w:rsidRDefault="00D21E78" w:rsidP="00D21E78">
      <w:pPr>
        <w:ind w:left="284"/>
        <w:jc w:val="both"/>
        <w:rPr>
          <w:rFonts w:ascii="Arial" w:hAnsi="Arial" w:cs="Arial"/>
        </w:rPr>
      </w:pPr>
    </w:p>
    <w:p w14:paraId="0EA96ACD" w14:textId="77777777" w:rsidR="00D21E78" w:rsidRPr="00FB0084" w:rsidRDefault="00D21E78" w:rsidP="00D21E78">
      <w:pPr>
        <w:ind w:left="284"/>
        <w:jc w:val="both"/>
        <w:rPr>
          <w:rFonts w:ascii="Arial" w:hAnsi="Arial" w:cs="Arial"/>
        </w:rPr>
      </w:pPr>
      <w:bookmarkStart w:id="10" w:name="_Hlk38533056"/>
      <w:r w:rsidRPr="00FB0084">
        <w:rPr>
          <w:rFonts w:ascii="Arial" w:hAnsi="Arial" w:cs="Arial"/>
          <w:b/>
          <w:bCs/>
          <w:i/>
          <w:iCs/>
        </w:rPr>
        <w:t>Plaga:</w:t>
      </w:r>
      <w:r w:rsidRPr="00FB0084">
        <w:rPr>
          <w:rFonts w:ascii="Arial" w:hAnsi="Arial" w:cs="Arial"/>
        </w:rPr>
        <w:t xml:space="preserve"> Son todos aquellos animales que compiten con el hombre en la búsqueda de agua y alimentos, invadiendo los espacios en los que se desarrollan las actividades humanas. Su presencia resulta molesta y desagradable, pudiendo dañar estructuras o bienes, y constituyen uno de los más importantes vectores para la propagación de enfermedades, entre las que se destacan las enfermedades transmitidas por alimentos</w:t>
      </w:r>
    </w:p>
    <w:bookmarkEnd w:id="10"/>
    <w:p w14:paraId="1472FD3D" w14:textId="77777777" w:rsidR="00D21E78" w:rsidRDefault="00D21E78" w:rsidP="00D21E78">
      <w:pPr>
        <w:ind w:left="284"/>
        <w:jc w:val="both"/>
        <w:rPr>
          <w:rFonts w:ascii="Arial" w:hAnsi="Arial" w:cs="Arial"/>
        </w:rPr>
      </w:pPr>
    </w:p>
    <w:p w14:paraId="1A69BA92" w14:textId="77777777" w:rsidR="00D21E78" w:rsidRDefault="00D21E78" w:rsidP="00D21E78">
      <w:pPr>
        <w:ind w:left="360" w:firstLine="348"/>
        <w:jc w:val="both"/>
        <w:rPr>
          <w:rFonts w:ascii="Arial" w:hAnsi="Arial" w:cs="Arial"/>
          <w:b/>
          <w:bCs/>
          <w:i/>
          <w:iCs/>
        </w:rPr>
      </w:pPr>
      <w:r w:rsidRPr="00AE674D">
        <w:rPr>
          <w:rFonts w:ascii="Arial" w:hAnsi="Arial" w:cs="Arial"/>
          <w:b/>
          <w:bCs/>
          <w:i/>
          <w:iCs/>
        </w:rPr>
        <w:t xml:space="preserve">Tipos de </w:t>
      </w:r>
      <w:r>
        <w:rPr>
          <w:rFonts w:ascii="Arial" w:hAnsi="Arial" w:cs="Arial"/>
          <w:b/>
          <w:bCs/>
          <w:i/>
          <w:iCs/>
        </w:rPr>
        <w:t>Limpieza</w:t>
      </w:r>
    </w:p>
    <w:p w14:paraId="6527295C" w14:textId="77777777" w:rsidR="00D21E78" w:rsidRDefault="00D21E78" w:rsidP="00D21E78">
      <w:pPr>
        <w:ind w:left="360" w:firstLine="348"/>
        <w:jc w:val="both"/>
        <w:rPr>
          <w:rFonts w:ascii="Arial" w:hAnsi="Arial" w:cs="Arial"/>
          <w:b/>
          <w:bCs/>
          <w:i/>
          <w:iCs/>
        </w:rPr>
      </w:pPr>
      <w:bookmarkStart w:id="11" w:name="_Hlk115105686"/>
    </w:p>
    <w:p w14:paraId="2A6AA2B6" w14:textId="4FB9110A" w:rsidR="00D21E78" w:rsidRDefault="00D21E78" w:rsidP="00D21E78">
      <w:pPr>
        <w:ind w:left="360"/>
        <w:jc w:val="both"/>
        <w:rPr>
          <w:rFonts w:ascii="Arial" w:hAnsi="Arial" w:cs="Arial"/>
        </w:rPr>
      </w:pPr>
      <w:r w:rsidRPr="00FC1539">
        <w:rPr>
          <w:rFonts w:ascii="Arial" w:hAnsi="Arial" w:cs="Arial"/>
          <w:b/>
          <w:bCs/>
          <w:i/>
          <w:iCs/>
        </w:rPr>
        <w:t xml:space="preserve">Limpieza Manual: </w:t>
      </w:r>
      <w:r>
        <w:rPr>
          <w:rFonts w:ascii="Arial" w:hAnsi="Arial" w:cs="Arial"/>
        </w:rPr>
        <w:t xml:space="preserve">Este tipo de limpieza incluye el cepillado, inmersión, barrido, trapeado y otros. Tiene la ventaja de la verificación visual de la operación. Sin embargo, requiere más mano de obra, hay baja reproducibilidad en los resultados, puede resultar más costoso, de más riesgo para el operario por contacto con los productos, limita el uso de limpiadores y requiere </w:t>
      </w:r>
      <w:r w:rsidR="00D000D3">
        <w:rPr>
          <w:rFonts w:ascii="Arial" w:hAnsi="Arial" w:cs="Arial"/>
        </w:rPr>
        <w:t>mayor tiempo y consumo</w:t>
      </w:r>
      <w:r>
        <w:rPr>
          <w:rFonts w:ascii="Arial" w:hAnsi="Arial" w:cs="Arial"/>
        </w:rPr>
        <w:t xml:space="preserve"> de estos.</w:t>
      </w:r>
    </w:p>
    <w:p w14:paraId="57F0F65C" w14:textId="77777777" w:rsidR="00D21E78" w:rsidRDefault="00D21E78" w:rsidP="00D21E78">
      <w:pPr>
        <w:ind w:left="360"/>
        <w:jc w:val="both"/>
        <w:rPr>
          <w:rFonts w:ascii="Arial" w:hAnsi="Arial" w:cs="Arial"/>
        </w:rPr>
      </w:pPr>
    </w:p>
    <w:p w14:paraId="522803E2" w14:textId="77777777" w:rsidR="00D21E78" w:rsidRDefault="00D21E78" w:rsidP="00D21E78">
      <w:pPr>
        <w:ind w:left="360"/>
        <w:jc w:val="both"/>
        <w:rPr>
          <w:rFonts w:ascii="Arial" w:hAnsi="Arial" w:cs="Arial"/>
        </w:rPr>
      </w:pPr>
      <w:r w:rsidRPr="00B20CE0">
        <w:rPr>
          <w:rFonts w:ascii="Arial" w:hAnsi="Arial" w:cs="Arial"/>
          <w:b/>
          <w:bCs/>
          <w:i/>
          <w:iCs/>
        </w:rPr>
        <w:t>Limpieza Mecánica:</w:t>
      </w:r>
      <w:r>
        <w:rPr>
          <w:rFonts w:ascii="Arial" w:hAnsi="Arial" w:cs="Arial"/>
        </w:rPr>
        <w:t xml:space="preserve"> se hace mediante la utilización de un equipo o un dispositivo automático, cuyo objetivo es reemplazar la acción manual, como por ejemplo los sistemas de aspersión, inmersión, LES (CIP) y formación de espuma. Se realiza empleando una solución limpiadora por un periodo determinado. Con este método se reduce el uso de mano de obra y se disminuye el riesgo por contacto de las personas con los productos.</w:t>
      </w:r>
    </w:p>
    <w:p w14:paraId="6429D47C" w14:textId="77777777" w:rsidR="00D21E78" w:rsidRDefault="00D21E78" w:rsidP="00D21E78">
      <w:pPr>
        <w:ind w:left="360"/>
        <w:jc w:val="both"/>
        <w:rPr>
          <w:rFonts w:ascii="Arial" w:hAnsi="Arial" w:cs="Arial"/>
        </w:rPr>
      </w:pPr>
    </w:p>
    <w:p w14:paraId="33C97BA7" w14:textId="77777777" w:rsidR="00D21E78" w:rsidRDefault="00D21E78" w:rsidP="00D21E78">
      <w:pPr>
        <w:ind w:left="360"/>
        <w:jc w:val="both"/>
        <w:rPr>
          <w:rFonts w:ascii="Arial" w:hAnsi="Arial" w:cs="Arial"/>
        </w:rPr>
      </w:pPr>
      <w:r w:rsidRPr="00EF1D85">
        <w:rPr>
          <w:rFonts w:ascii="Arial" w:hAnsi="Arial" w:cs="Arial"/>
          <w:b/>
          <w:bCs/>
          <w:i/>
          <w:iCs/>
        </w:rPr>
        <w:t>Limpieza en Seco:</w:t>
      </w:r>
      <w:r>
        <w:rPr>
          <w:rFonts w:ascii="Arial" w:hAnsi="Arial" w:cs="Arial"/>
        </w:rPr>
        <w:t xml:space="preserve"> Significa recoger, quitar y eliminar el polvo, no transferirlo a otras áreas de proceso</w:t>
      </w:r>
      <w:r>
        <w:rPr>
          <w:rFonts w:ascii="Arial" w:hAnsi="Arial" w:cs="Arial"/>
        </w:rPr>
        <w:tab/>
      </w:r>
    </w:p>
    <w:bookmarkEnd w:id="11"/>
    <w:p w14:paraId="53999101" w14:textId="77777777" w:rsidR="00D21E78" w:rsidRDefault="00D21E78" w:rsidP="00D21E78">
      <w:pPr>
        <w:ind w:left="360"/>
        <w:jc w:val="both"/>
        <w:rPr>
          <w:rFonts w:ascii="Arial" w:hAnsi="Arial" w:cs="Arial"/>
        </w:rPr>
      </w:pPr>
    </w:p>
    <w:p w14:paraId="455CBD50" w14:textId="77777777" w:rsidR="00D21E78" w:rsidRDefault="00D21E78" w:rsidP="00D21E78">
      <w:pPr>
        <w:ind w:left="360" w:firstLine="348"/>
        <w:jc w:val="both"/>
        <w:rPr>
          <w:rFonts w:ascii="Arial" w:hAnsi="Arial" w:cs="Arial"/>
          <w:b/>
          <w:bCs/>
          <w:i/>
          <w:iCs/>
        </w:rPr>
      </w:pPr>
      <w:r w:rsidRPr="00AE674D">
        <w:rPr>
          <w:rFonts w:ascii="Arial" w:hAnsi="Arial" w:cs="Arial"/>
          <w:b/>
          <w:bCs/>
          <w:i/>
          <w:iCs/>
        </w:rPr>
        <w:t>Tipos de Suciedad</w:t>
      </w:r>
    </w:p>
    <w:p w14:paraId="11D779C3" w14:textId="77777777" w:rsidR="00D21E78" w:rsidRDefault="00D21E78" w:rsidP="00D21E78">
      <w:pPr>
        <w:ind w:left="360"/>
        <w:jc w:val="both"/>
        <w:rPr>
          <w:rFonts w:ascii="Arial" w:hAnsi="Arial" w:cs="Arial"/>
        </w:rPr>
      </w:pPr>
    </w:p>
    <w:p w14:paraId="1266DD33" w14:textId="77777777" w:rsidR="00D21E78" w:rsidRPr="00527D3D" w:rsidRDefault="00D21E78" w:rsidP="00D21E78">
      <w:pPr>
        <w:ind w:left="360"/>
        <w:jc w:val="both"/>
        <w:rPr>
          <w:rFonts w:ascii="Arial" w:hAnsi="Arial" w:cs="Arial"/>
        </w:rPr>
      </w:pPr>
      <w:r w:rsidRPr="00AE674D">
        <w:rPr>
          <w:rFonts w:ascii="Arial" w:hAnsi="Arial" w:cs="Arial"/>
          <w:b/>
          <w:bCs/>
          <w:i/>
          <w:iCs/>
        </w:rPr>
        <w:t>Suciedad biológica:</w:t>
      </w:r>
      <w:r w:rsidRPr="00527D3D">
        <w:rPr>
          <w:rFonts w:ascii="Arial" w:hAnsi="Arial" w:cs="Arial"/>
        </w:rPr>
        <w:t xml:space="preserve"> Son las producidas por manchas de sangre, albúmina, sudor etc. Las</w:t>
      </w:r>
      <w:r>
        <w:rPr>
          <w:rFonts w:ascii="Arial" w:hAnsi="Arial" w:cs="Arial"/>
        </w:rPr>
        <w:t xml:space="preserve"> </w:t>
      </w:r>
      <w:r w:rsidRPr="00527D3D">
        <w:rPr>
          <w:rFonts w:ascii="Arial" w:hAnsi="Arial" w:cs="Arial"/>
        </w:rPr>
        <w:t>suciedades de origen biológico se fijan en seco, siendo muy difícil su eliminación.</w:t>
      </w:r>
    </w:p>
    <w:p w14:paraId="0F409937" w14:textId="77777777" w:rsidR="00D21E78" w:rsidRDefault="00D21E78" w:rsidP="00D21E78">
      <w:pPr>
        <w:ind w:left="360"/>
        <w:jc w:val="both"/>
        <w:rPr>
          <w:rFonts w:ascii="Arial" w:hAnsi="Arial" w:cs="Arial"/>
        </w:rPr>
      </w:pPr>
    </w:p>
    <w:p w14:paraId="3C42827C" w14:textId="77777777" w:rsidR="00D21E78" w:rsidRDefault="00D21E78" w:rsidP="00D21E78">
      <w:pPr>
        <w:ind w:left="360"/>
        <w:jc w:val="both"/>
        <w:rPr>
          <w:rFonts w:ascii="Arial" w:hAnsi="Arial" w:cs="Arial"/>
        </w:rPr>
      </w:pPr>
      <w:r w:rsidRPr="00AE674D">
        <w:rPr>
          <w:rFonts w:ascii="Arial" w:hAnsi="Arial" w:cs="Arial"/>
          <w:b/>
          <w:bCs/>
          <w:i/>
          <w:iCs/>
        </w:rPr>
        <w:t xml:space="preserve">Suciedad coloreada: </w:t>
      </w:r>
      <w:r w:rsidRPr="00527D3D">
        <w:rPr>
          <w:rFonts w:ascii="Arial" w:hAnsi="Arial" w:cs="Arial"/>
        </w:rPr>
        <w:t>Mayoritariamente la producen materias pigmentarias. La mayor parte se fija</w:t>
      </w:r>
      <w:r>
        <w:rPr>
          <w:rFonts w:ascii="Arial" w:hAnsi="Arial" w:cs="Arial"/>
        </w:rPr>
        <w:t xml:space="preserve"> </w:t>
      </w:r>
      <w:r w:rsidRPr="00527D3D">
        <w:rPr>
          <w:rFonts w:ascii="Arial" w:hAnsi="Arial" w:cs="Arial"/>
        </w:rPr>
        <w:t>en los textiles, siendo muy difícil su eliminación.</w:t>
      </w:r>
    </w:p>
    <w:p w14:paraId="5E94AF07" w14:textId="77777777" w:rsidR="00D21E78" w:rsidRDefault="00D21E78" w:rsidP="00D21E78">
      <w:pPr>
        <w:ind w:left="360"/>
        <w:jc w:val="both"/>
        <w:rPr>
          <w:rFonts w:ascii="Arial" w:hAnsi="Arial" w:cs="Arial"/>
          <w:b/>
          <w:bCs/>
          <w:i/>
          <w:iCs/>
        </w:rPr>
      </w:pPr>
    </w:p>
    <w:p w14:paraId="090B9389" w14:textId="77777777" w:rsidR="00D21E78" w:rsidRPr="00527D3D" w:rsidRDefault="00D21E78" w:rsidP="00D21E78">
      <w:pPr>
        <w:ind w:left="360"/>
        <w:jc w:val="both"/>
        <w:rPr>
          <w:rFonts w:ascii="Arial" w:hAnsi="Arial" w:cs="Arial"/>
        </w:rPr>
      </w:pPr>
      <w:r w:rsidRPr="00AE674D">
        <w:rPr>
          <w:rFonts w:ascii="Arial" w:hAnsi="Arial" w:cs="Arial"/>
          <w:b/>
          <w:bCs/>
          <w:i/>
          <w:iCs/>
        </w:rPr>
        <w:t>Suciedades conteniendo óxidos metálicos</w:t>
      </w:r>
      <w:r w:rsidRPr="00527D3D">
        <w:rPr>
          <w:rFonts w:ascii="Arial" w:hAnsi="Arial" w:cs="Arial"/>
        </w:rPr>
        <w:t>: Las producen los óxidos de hierro, cobre, plata, bronce,</w:t>
      </w:r>
      <w:r>
        <w:rPr>
          <w:rFonts w:ascii="Arial" w:hAnsi="Arial" w:cs="Arial"/>
        </w:rPr>
        <w:t xml:space="preserve"> etc.</w:t>
      </w:r>
      <w:r w:rsidRPr="00527D3D">
        <w:rPr>
          <w:rFonts w:ascii="Arial" w:hAnsi="Arial" w:cs="Arial"/>
        </w:rPr>
        <w:t xml:space="preserve"> </w:t>
      </w:r>
    </w:p>
    <w:p w14:paraId="1C27A924" w14:textId="77777777" w:rsidR="00D21E78" w:rsidRDefault="00D21E78" w:rsidP="00D21E78">
      <w:pPr>
        <w:ind w:left="360"/>
        <w:jc w:val="both"/>
        <w:rPr>
          <w:rFonts w:ascii="Arial" w:hAnsi="Arial" w:cs="Arial"/>
        </w:rPr>
      </w:pPr>
    </w:p>
    <w:p w14:paraId="389090A9" w14:textId="77777777" w:rsidR="00D21E78" w:rsidRPr="00527D3D" w:rsidRDefault="00D21E78" w:rsidP="00D21E78">
      <w:pPr>
        <w:ind w:left="360"/>
        <w:jc w:val="both"/>
        <w:rPr>
          <w:rFonts w:ascii="Arial" w:hAnsi="Arial" w:cs="Arial"/>
        </w:rPr>
      </w:pPr>
      <w:r w:rsidRPr="00AE674D">
        <w:rPr>
          <w:rFonts w:ascii="Arial" w:hAnsi="Arial" w:cs="Arial"/>
          <w:b/>
          <w:bCs/>
          <w:i/>
          <w:iCs/>
        </w:rPr>
        <w:t>Suciedad grasa:</w:t>
      </w:r>
      <w:r w:rsidRPr="00527D3D">
        <w:rPr>
          <w:rFonts w:ascii="Arial" w:hAnsi="Arial" w:cs="Arial"/>
        </w:rPr>
        <w:t xml:space="preserve"> La produce todas las materias que contienen aceites y grasas. En muchos casos</w:t>
      </w:r>
      <w:r>
        <w:rPr>
          <w:rFonts w:ascii="Arial" w:hAnsi="Arial" w:cs="Arial"/>
        </w:rPr>
        <w:t xml:space="preserve"> </w:t>
      </w:r>
      <w:r w:rsidRPr="00527D3D">
        <w:rPr>
          <w:rFonts w:ascii="Arial" w:hAnsi="Arial" w:cs="Arial"/>
        </w:rPr>
        <w:t>la alcalinidad fija la grasa si no es saponificable. Para este caso se usan desengrasantes</w:t>
      </w:r>
    </w:p>
    <w:p w14:paraId="1D0A8148" w14:textId="77777777" w:rsidR="00D21E78" w:rsidRPr="00AE674D" w:rsidRDefault="00D21E78" w:rsidP="00D21E78">
      <w:pPr>
        <w:ind w:left="360"/>
        <w:jc w:val="both"/>
        <w:rPr>
          <w:rFonts w:ascii="Arial" w:hAnsi="Arial" w:cs="Arial"/>
        </w:rPr>
      </w:pPr>
      <w:r w:rsidRPr="00527D3D">
        <w:rPr>
          <w:rFonts w:ascii="Arial" w:hAnsi="Arial" w:cs="Arial"/>
        </w:rPr>
        <w:t>(Tenso activos).</w:t>
      </w:r>
    </w:p>
    <w:p w14:paraId="370E717C" w14:textId="77777777" w:rsidR="00D21E78" w:rsidRDefault="00D21E78" w:rsidP="00D21E78">
      <w:pPr>
        <w:ind w:left="360"/>
        <w:jc w:val="both"/>
        <w:rPr>
          <w:rFonts w:ascii="Arial" w:hAnsi="Arial" w:cs="Arial"/>
          <w:b/>
          <w:bCs/>
          <w:i/>
          <w:iCs/>
        </w:rPr>
      </w:pPr>
    </w:p>
    <w:p w14:paraId="40248314" w14:textId="767FD09B" w:rsidR="00D21E78" w:rsidRDefault="00D21E78" w:rsidP="00D21E78">
      <w:pPr>
        <w:ind w:left="360"/>
        <w:jc w:val="both"/>
        <w:rPr>
          <w:rFonts w:ascii="Arial" w:hAnsi="Arial" w:cs="Arial"/>
        </w:rPr>
      </w:pPr>
      <w:r w:rsidRPr="00AE674D">
        <w:rPr>
          <w:rFonts w:ascii="Arial" w:hAnsi="Arial" w:cs="Arial"/>
          <w:b/>
          <w:bCs/>
          <w:i/>
          <w:iCs/>
        </w:rPr>
        <w:lastRenderedPageBreak/>
        <w:t>Suciedad pigmentaria:</w:t>
      </w:r>
      <w:r w:rsidRPr="00527D3D">
        <w:rPr>
          <w:rFonts w:ascii="Arial" w:hAnsi="Arial" w:cs="Arial"/>
        </w:rPr>
        <w:t xml:space="preserve"> (Hollín, polvo, arenillas). El polvo es un conjunto de </w:t>
      </w:r>
      <w:r w:rsidR="00D000D3" w:rsidRPr="00527D3D">
        <w:rPr>
          <w:rFonts w:ascii="Arial" w:hAnsi="Arial" w:cs="Arial"/>
        </w:rPr>
        <w:t>micropartículas</w:t>
      </w:r>
      <w:r w:rsidRPr="00527D3D">
        <w:rPr>
          <w:rFonts w:ascii="Arial" w:hAnsi="Arial" w:cs="Arial"/>
        </w:rPr>
        <w:t xml:space="preserve"> disgregadas que se pueden encontrar, cubriendo el suelo o en suspensión en el aire,</w:t>
      </w:r>
      <w:r>
        <w:rPr>
          <w:rFonts w:ascii="Arial" w:hAnsi="Arial" w:cs="Arial"/>
        </w:rPr>
        <w:t xml:space="preserve"> </w:t>
      </w:r>
      <w:r w:rsidRPr="00527D3D">
        <w:rPr>
          <w:rFonts w:ascii="Arial" w:hAnsi="Arial" w:cs="Arial"/>
        </w:rPr>
        <w:t>depositándose sobre los objetos. El polvo se elimina fácilmente por barrido húmedo o por</w:t>
      </w:r>
      <w:r>
        <w:rPr>
          <w:rFonts w:ascii="Arial" w:hAnsi="Arial" w:cs="Arial"/>
        </w:rPr>
        <w:t xml:space="preserve"> </w:t>
      </w:r>
      <w:r w:rsidRPr="00527D3D">
        <w:rPr>
          <w:rFonts w:ascii="Arial" w:hAnsi="Arial" w:cs="Arial"/>
        </w:rPr>
        <w:t>aspiración, pero nunca por barrido seco, ya que lo único que se consigue es poner las pequeñas</w:t>
      </w:r>
      <w:r>
        <w:rPr>
          <w:rFonts w:ascii="Arial" w:hAnsi="Arial" w:cs="Arial"/>
        </w:rPr>
        <w:t xml:space="preserve"> </w:t>
      </w:r>
      <w:r w:rsidRPr="00527D3D">
        <w:rPr>
          <w:rFonts w:ascii="Arial" w:hAnsi="Arial" w:cs="Arial"/>
        </w:rPr>
        <w:t>partículas en movimiento y éstas pueden llegar a estar en suspensión en el aire hasta 7 horas,</w:t>
      </w:r>
      <w:r>
        <w:rPr>
          <w:rFonts w:ascii="Arial" w:hAnsi="Arial" w:cs="Arial"/>
        </w:rPr>
        <w:t xml:space="preserve"> </w:t>
      </w:r>
      <w:r w:rsidRPr="00527D3D">
        <w:rPr>
          <w:rFonts w:ascii="Arial" w:hAnsi="Arial" w:cs="Arial"/>
        </w:rPr>
        <w:t>depositándose otra vez en el mismo sitio o en diferente lugar. Si limpiamos superficies con</w:t>
      </w:r>
      <w:r>
        <w:rPr>
          <w:rFonts w:ascii="Arial" w:hAnsi="Arial" w:cs="Arial"/>
        </w:rPr>
        <w:t xml:space="preserve"> </w:t>
      </w:r>
      <w:r w:rsidRPr="00527D3D">
        <w:rPr>
          <w:rFonts w:ascii="Arial" w:hAnsi="Arial" w:cs="Arial"/>
        </w:rPr>
        <w:t>productos como las ceras (que tienen gran poder de acumulación de electricidad estática), el</w:t>
      </w:r>
      <w:r>
        <w:rPr>
          <w:rFonts w:ascii="Arial" w:hAnsi="Arial" w:cs="Arial"/>
        </w:rPr>
        <w:t xml:space="preserve"> </w:t>
      </w:r>
      <w:r w:rsidRPr="00527D3D">
        <w:rPr>
          <w:rFonts w:ascii="Arial" w:hAnsi="Arial" w:cs="Arial"/>
        </w:rPr>
        <w:t xml:space="preserve">problema aumentaría, pues estas </w:t>
      </w:r>
      <w:r w:rsidR="00D000D3" w:rsidRPr="00527D3D">
        <w:rPr>
          <w:rFonts w:ascii="Arial" w:hAnsi="Arial" w:cs="Arial"/>
        </w:rPr>
        <w:t>micropartículas</w:t>
      </w:r>
      <w:r w:rsidRPr="00527D3D">
        <w:rPr>
          <w:rFonts w:ascii="Arial" w:hAnsi="Arial" w:cs="Arial"/>
        </w:rPr>
        <w:t xml:space="preserve"> que estaban en suspensión acabarían</w:t>
      </w:r>
      <w:r>
        <w:rPr>
          <w:rFonts w:ascii="Arial" w:hAnsi="Arial" w:cs="Arial"/>
        </w:rPr>
        <w:t xml:space="preserve"> </w:t>
      </w:r>
      <w:r w:rsidRPr="00527D3D">
        <w:rPr>
          <w:rFonts w:ascii="Arial" w:hAnsi="Arial" w:cs="Arial"/>
        </w:rPr>
        <w:t>pegándose a muebles y superficies.</w:t>
      </w:r>
    </w:p>
    <w:p w14:paraId="53C578B8" w14:textId="77777777" w:rsidR="00D21E78" w:rsidRDefault="00D21E78" w:rsidP="00D21E78">
      <w:pPr>
        <w:jc w:val="both"/>
        <w:rPr>
          <w:rFonts w:ascii="Arial" w:hAnsi="Arial" w:cs="Arial"/>
          <w:b/>
          <w:bCs/>
          <w:i/>
          <w:iCs/>
          <w:highlight w:val="red"/>
        </w:rPr>
      </w:pPr>
    </w:p>
    <w:p w14:paraId="59B51E9B" w14:textId="77777777" w:rsidR="00D21E78" w:rsidRDefault="00D21E78" w:rsidP="00D21E78">
      <w:pPr>
        <w:ind w:left="360"/>
        <w:jc w:val="both"/>
        <w:rPr>
          <w:rFonts w:ascii="Arial" w:hAnsi="Arial" w:cs="Arial"/>
        </w:rPr>
      </w:pPr>
      <w:bookmarkStart w:id="12" w:name="_Hlk38532882"/>
      <w:r w:rsidRPr="004A1049">
        <w:rPr>
          <w:rFonts w:ascii="Arial" w:hAnsi="Arial" w:cs="Arial"/>
          <w:b/>
          <w:bCs/>
          <w:i/>
          <w:iCs/>
        </w:rPr>
        <w:t>Rodenticida:</w:t>
      </w:r>
      <w:r>
        <w:rPr>
          <w:rFonts w:ascii="Arial" w:hAnsi="Arial" w:cs="Arial"/>
        </w:rPr>
        <w:t xml:space="preserve"> También llamado raticida, es un plaguicida q</w:t>
      </w:r>
      <w:r w:rsidRPr="004A1049">
        <w:rPr>
          <w:rFonts w:ascii="Arial" w:hAnsi="Arial" w:cs="Arial"/>
        </w:rPr>
        <w:t>ue se utiliza para matar o eliminar, controlar,</w:t>
      </w:r>
      <w:r>
        <w:rPr>
          <w:rFonts w:ascii="Arial" w:hAnsi="Arial" w:cs="Arial"/>
        </w:rPr>
        <w:t xml:space="preserve"> </w:t>
      </w:r>
      <w:r w:rsidRPr="004A1049">
        <w:rPr>
          <w:rFonts w:ascii="Arial" w:hAnsi="Arial" w:cs="Arial"/>
        </w:rPr>
        <w:t>prevenir, repeler o atenuar la presencia o acción de los roedores, en cualquier medio.</w:t>
      </w:r>
      <w:r>
        <w:rPr>
          <w:rFonts w:ascii="Arial" w:hAnsi="Arial" w:cs="Arial"/>
        </w:rPr>
        <w:t xml:space="preserve"> </w:t>
      </w:r>
      <w:r w:rsidRPr="004A1049">
        <w:rPr>
          <w:rFonts w:ascii="Arial" w:hAnsi="Arial" w:cs="Arial"/>
        </w:rPr>
        <w:t>Se componen de un ingrediente activo diluido a muy baja concentración en un soporte alimenticio atractivo para los roedores domésticos.</w:t>
      </w:r>
    </w:p>
    <w:p w14:paraId="14641281" w14:textId="77777777" w:rsidR="00D21E78" w:rsidRDefault="00D21E78" w:rsidP="00D21E78">
      <w:pPr>
        <w:ind w:left="360"/>
        <w:jc w:val="both"/>
        <w:rPr>
          <w:rFonts w:ascii="Arial" w:hAnsi="Arial" w:cs="Arial"/>
        </w:rPr>
      </w:pPr>
    </w:p>
    <w:p w14:paraId="5E268B72" w14:textId="77777777" w:rsidR="00D21E78" w:rsidRDefault="00D21E78" w:rsidP="00D21E78">
      <w:pPr>
        <w:ind w:left="360"/>
        <w:jc w:val="both"/>
        <w:rPr>
          <w:rFonts w:ascii="Arial" w:hAnsi="Arial" w:cs="Arial"/>
        </w:rPr>
      </w:pPr>
      <w:bookmarkStart w:id="13" w:name="_Hlk38533112"/>
      <w:r w:rsidRPr="00FB0084">
        <w:rPr>
          <w:rFonts w:ascii="Arial" w:hAnsi="Arial" w:cs="Arial"/>
          <w:b/>
          <w:bCs/>
          <w:i/>
          <w:iCs/>
        </w:rPr>
        <w:t xml:space="preserve">Roedor: </w:t>
      </w:r>
      <w:r w:rsidRPr="00FB0084">
        <w:rPr>
          <w:rFonts w:ascii="Arial" w:hAnsi="Arial" w:cs="Arial"/>
        </w:rPr>
        <w:t>Orden de mamíferos caracterizados por poseer un único par de dientes incisivos de gran tamaño, de crecimiento continuo; son generalmente de pequeña envergadura, con el cuerpo cubierto de pelo y vegetarianos. Los roedores (ratas, ratones) pueden transmitir enfermedades si tienen acceso a los lugares donde se almacenan comestibles, siendo la aparición de excremento señal de su presencia. Estos animales llevan gérmenes patógenos, causantes de enfermedades, en sus patas, piel y aparato intestinal, ya que suelen andar y alimentarse en basureros y cloacas, constituyendo así un importante foco de infección.</w:t>
      </w:r>
      <w:bookmarkEnd w:id="13"/>
    </w:p>
    <w:bookmarkEnd w:id="12"/>
    <w:p w14:paraId="07C0712E" w14:textId="77777777" w:rsidR="00D21E78" w:rsidRPr="004A1049" w:rsidRDefault="00D21E78" w:rsidP="00D21E78">
      <w:pPr>
        <w:ind w:left="360"/>
        <w:jc w:val="both"/>
        <w:rPr>
          <w:rFonts w:ascii="Arial" w:hAnsi="Arial" w:cs="Arial"/>
          <w:highlight w:val="red"/>
        </w:rPr>
      </w:pPr>
    </w:p>
    <w:p w14:paraId="7CC2A03D" w14:textId="77777777" w:rsidR="00D21E78" w:rsidRDefault="00D21E78" w:rsidP="00D21E78">
      <w:pPr>
        <w:ind w:left="360"/>
        <w:jc w:val="both"/>
        <w:rPr>
          <w:rFonts w:ascii="Arial" w:hAnsi="Arial" w:cs="Arial"/>
        </w:rPr>
      </w:pPr>
      <w:r w:rsidRPr="009C1047">
        <w:rPr>
          <w:rFonts w:ascii="Arial" w:hAnsi="Arial" w:cs="Arial"/>
          <w:b/>
          <w:bCs/>
          <w:i/>
          <w:iCs/>
        </w:rPr>
        <w:t>Tóxico:</w:t>
      </w:r>
      <w:r w:rsidRPr="009C1047">
        <w:rPr>
          <w:rFonts w:ascii="Arial" w:hAnsi="Arial" w:cs="Arial"/>
        </w:rPr>
        <w:t xml:space="preserve"> Es todo aquel elemento o compuesto químico que absorbido e introducido en el medio interno del organismo es capaz de producir lesiones en células, tejidos, órganos y sistemas e incluso provocar la muerte.</w:t>
      </w:r>
    </w:p>
    <w:p w14:paraId="518A3CA5" w14:textId="77777777" w:rsidR="00D21E78" w:rsidRDefault="00D21E78" w:rsidP="00D21E78">
      <w:pPr>
        <w:ind w:left="360"/>
        <w:jc w:val="both"/>
        <w:rPr>
          <w:rFonts w:ascii="Arial" w:hAnsi="Arial" w:cs="Arial"/>
          <w:b/>
          <w:bCs/>
          <w:i/>
          <w:iCs/>
          <w:highlight w:val="red"/>
        </w:rPr>
      </w:pPr>
    </w:p>
    <w:p w14:paraId="3F4562C7" w14:textId="77777777" w:rsidR="00D21E78" w:rsidRPr="00A91266" w:rsidRDefault="00D21E78" w:rsidP="00D21E78">
      <w:pPr>
        <w:ind w:left="426"/>
        <w:jc w:val="both"/>
        <w:rPr>
          <w:rFonts w:ascii="Arial" w:hAnsi="Arial" w:cs="Arial"/>
        </w:rPr>
      </w:pPr>
      <w:r w:rsidRPr="00A91266">
        <w:rPr>
          <w:rFonts w:ascii="Arial" w:hAnsi="Arial" w:cs="Arial"/>
          <w:b/>
          <w:bCs/>
          <w:i/>
          <w:iCs/>
        </w:rPr>
        <w:t>Vectores:</w:t>
      </w:r>
      <w:r w:rsidRPr="00A91266">
        <w:rPr>
          <w:rFonts w:ascii="Arial" w:hAnsi="Arial" w:cs="Arial"/>
        </w:rPr>
        <w:t xml:space="preserve"> </w:t>
      </w:r>
      <w:r>
        <w:rPr>
          <w:rFonts w:ascii="Arial" w:hAnsi="Arial" w:cs="Arial"/>
        </w:rPr>
        <w:t>So</w:t>
      </w:r>
      <w:r w:rsidRPr="00A91266">
        <w:rPr>
          <w:rFonts w:ascii="Arial" w:hAnsi="Arial" w:cs="Arial"/>
        </w:rPr>
        <w:t>n organismos vivos que pueden transmitir enfermedades infecciosas entre personas, o de animales a personas. Muchos de esos vectores son insectos hematófagos que ingieren los microorganismos patógenos junto con la sangre de un portador infectado (persona o animal), y posteriormente los inoculan a un nuevo portador al ingerir su sangre.</w:t>
      </w:r>
    </w:p>
    <w:p w14:paraId="63EB4827" w14:textId="77777777" w:rsidR="00D21E78" w:rsidRPr="00A91266" w:rsidRDefault="00D21E78" w:rsidP="00D21E78">
      <w:pPr>
        <w:ind w:left="426"/>
        <w:jc w:val="both"/>
        <w:rPr>
          <w:rFonts w:ascii="Arial" w:hAnsi="Arial" w:cs="Arial"/>
        </w:rPr>
      </w:pPr>
      <w:r w:rsidRPr="00A91266">
        <w:rPr>
          <w:rFonts w:ascii="Arial" w:hAnsi="Arial" w:cs="Arial"/>
        </w:rPr>
        <w:t>Los mosquitos son los vectores de enfermedades mejor conocidos. Garrapatas, moscas, flebótomos, pulgas, triatominos y algunos caracoles de agua dulce también son vectores de enfermedades.</w:t>
      </w:r>
    </w:p>
    <w:p w14:paraId="543BF488" w14:textId="77777777" w:rsidR="00D21E78" w:rsidRPr="00A02458" w:rsidRDefault="00D21E78" w:rsidP="00D21E78">
      <w:pPr>
        <w:ind w:left="426"/>
        <w:jc w:val="both"/>
        <w:rPr>
          <w:rFonts w:ascii="Arial" w:hAnsi="Arial" w:cs="Arial"/>
          <w:b/>
          <w:bCs/>
          <w:i/>
          <w:iCs/>
          <w:highlight w:val="red"/>
        </w:rPr>
      </w:pPr>
    </w:p>
    <w:p w14:paraId="1B20E29F" w14:textId="77777777" w:rsidR="00D21E78" w:rsidRDefault="00D21E78" w:rsidP="00D21E78">
      <w:pPr>
        <w:ind w:left="426"/>
        <w:jc w:val="both"/>
        <w:rPr>
          <w:rFonts w:ascii="Arial" w:hAnsi="Arial" w:cs="Arial"/>
        </w:rPr>
      </w:pPr>
      <w:r w:rsidRPr="00AD3339">
        <w:rPr>
          <w:rFonts w:ascii="Arial" w:hAnsi="Arial" w:cs="Arial"/>
          <w:b/>
          <w:bCs/>
          <w:i/>
          <w:iCs/>
        </w:rPr>
        <w:t xml:space="preserve">Insecticida: </w:t>
      </w:r>
      <w:r w:rsidRPr="00AD3339">
        <w:rPr>
          <w:rFonts w:ascii="Arial" w:hAnsi="Arial" w:cs="Arial"/>
          <w:i/>
          <w:iCs/>
        </w:rPr>
        <w:t>S</w:t>
      </w:r>
      <w:r w:rsidRPr="00AD3339">
        <w:rPr>
          <w:rFonts w:ascii="Arial" w:hAnsi="Arial" w:cs="Arial"/>
        </w:rPr>
        <w:t>on productos químicos utilizados para controlar o matar insectos portadores de enfermedades.</w:t>
      </w:r>
    </w:p>
    <w:p w14:paraId="5EDCE316" w14:textId="544D162A" w:rsidR="00D21E78" w:rsidRDefault="00D21E78" w:rsidP="007D7937">
      <w:pPr>
        <w:spacing w:line="276" w:lineRule="auto"/>
        <w:rPr>
          <w:rFonts w:ascii="Arial" w:hAnsi="Arial" w:cs="Arial"/>
          <w:i/>
          <w:color w:val="000000" w:themeColor="text1"/>
          <w:sz w:val="20"/>
          <w:szCs w:val="20"/>
        </w:rPr>
      </w:pPr>
    </w:p>
    <w:p w14:paraId="2C583010" w14:textId="77777777" w:rsidR="00D21E78" w:rsidRPr="009C29E7" w:rsidRDefault="00D21E78" w:rsidP="007D7937">
      <w:pPr>
        <w:spacing w:line="276" w:lineRule="auto"/>
        <w:rPr>
          <w:rFonts w:ascii="Arial" w:hAnsi="Arial" w:cs="Arial"/>
          <w:b/>
          <w:color w:val="000000" w:themeColor="text1"/>
          <w:sz w:val="20"/>
          <w:szCs w:val="20"/>
        </w:rPr>
      </w:pPr>
    </w:p>
    <w:p w14:paraId="2811A131" w14:textId="7E8B1BE1" w:rsidR="0000063D" w:rsidRPr="009C29E7" w:rsidRDefault="00DA3E01" w:rsidP="00D000D3">
      <w:pPr>
        <w:pStyle w:val="Ttulo1"/>
        <w:numPr>
          <w:ilvl w:val="0"/>
          <w:numId w:val="26"/>
        </w:numPr>
        <w:rPr>
          <w:rFonts w:ascii="Arial" w:hAnsi="Arial" w:cs="Arial"/>
          <w:b/>
          <w:color w:val="000000" w:themeColor="text1"/>
          <w:sz w:val="20"/>
          <w:szCs w:val="20"/>
        </w:rPr>
      </w:pPr>
      <w:bookmarkStart w:id="14" w:name="_Toc84422939"/>
      <w:r>
        <w:rPr>
          <w:rFonts w:ascii="Arial" w:hAnsi="Arial" w:cs="Arial"/>
          <w:b/>
          <w:color w:val="000000" w:themeColor="text1"/>
          <w:sz w:val="20"/>
          <w:szCs w:val="20"/>
        </w:rPr>
        <w:t>SISTEMA</w:t>
      </w:r>
      <w:r w:rsidR="0024580B">
        <w:rPr>
          <w:rFonts w:ascii="Arial" w:hAnsi="Arial" w:cs="Arial"/>
          <w:b/>
          <w:color w:val="000000" w:themeColor="text1"/>
          <w:sz w:val="20"/>
          <w:szCs w:val="20"/>
        </w:rPr>
        <w:t xml:space="preserve"> DE </w:t>
      </w:r>
      <w:r w:rsidR="00D000D3">
        <w:rPr>
          <w:rFonts w:ascii="Arial" w:hAnsi="Arial" w:cs="Arial"/>
          <w:b/>
          <w:color w:val="000000" w:themeColor="text1"/>
          <w:sz w:val="20"/>
          <w:szCs w:val="20"/>
        </w:rPr>
        <w:t>LIMPIEZA, DESINFECCIÓN</w:t>
      </w:r>
      <w:r w:rsidR="00297914">
        <w:rPr>
          <w:rFonts w:ascii="Arial" w:hAnsi="Arial" w:cs="Arial"/>
          <w:b/>
          <w:color w:val="000000" w:themeColor="text1"/>
          <w:sz w:val="20"/>
          <w:szCs w:val="20"/>
        </w:rPr>
        <w:t xml:space="preserve"> Y CONTROL DE PLAGAS</w:t>
      </w:r>
      <w:bookmarkEnd w:id="14"/>
    </w:p>
    <w:p w14:paraId="61EF4B02" w14:textId="77777777" w:rsidR="007839D8" w:rsidRPr="007D7937" w:rsidRDefault="007839D8" w:rsidP="00D000D3">
      <w:pPr>
        <w:pStyle w:val="Ttulo1"/>
        <w:spacing w:line="276" w:lineRule="auto"/>
        <w:rPr>
          <w:rFonts w:ascii="Arial" w:hAnsi="Arial" w:cs="Arial"/>
          <w:b/>
          <w:color w:val="000000" w:themeColor="text1"/>
          <w:sz w:val="20"/>
          <w:szCs w:val="20"/>
        </w:rPr>
      </w:pPr>
    </w:p>
    <w:p w14:paraId="2DC784E5" w14:textId="450CFB11" w:rsidR="002E709E" w:rsidRPr="009C29E7" w:rsidRDefault="00EF3213" w:rsidP="00D000D3">
      <w:pPr>
        <w:pStyle w:val="Ttulo1"/>
        <w:numPr>
          <w:ilvl w:val="1"/>
          <w:numId w:val="31"/>
        </w:numPr>
        <w:rPr>
          <w:rFonts w:ascii="Arial" w:hAnsi="Arial" w:cs="Arial"/>
          <w:b/>
          <w:color w:val="000000" w:themeColor="text1"/>
          <w:sz w:val="20"/>
          <w:szCs w:val="20"/>
        </w:rPr>
      </w:pPr>
      <w:bookmarkStart w:id="15" w:name="_Toc38538455"/>
      <w:bookmarkStart w:id="16" w:name="_Toc38540869"/>
      <w:bookmarkStart w:id="17" w:name="_Toc38541674"/>
      <w:bookmarkStart w:id="18" w:name="_Toc38538456"/>
      <w:bookmarkStart w:id="19" w:name="_Toc38540870"/>
      <w:bookmarkStart w:id="20" w:name="_Toc38541675"/>
      <w:bookmarkStart w:id="21" w:name="_Toc38538457"/>
      <w:bookmarkStart w:id="22" w:name="_Toc38540871"/>
      <w:bookmarkStart w:id="23" w:name="_Toc38541676"/>
      <w:bookmarkStart w:id="24" w:name="_Toc38538458"/>
      <w:bookmarkStart w:id="25" w:name="_Toc38540872"/>
      <w:bookmarkStart w:id="26" w:name="_Toc38541677"/>
      <w:bookmarkStart w:id="27" w:name="_Toc38538459"/>
      <w:bookmarkStart w:id="28" w:name="_Toc38540873"/>
      <w:bookmarkStart w:id="29" w:name="_Toc38541678"/>
      <w:bookmarkStart w:id="30" w:name="_Toc38538460"/>
      <w:bookmarkStart w:id="31" w:name="_Toc38540874"/>
      <w:bookmarkStart w:id="32" w:name="_Toc38541679"/>
      <w:bookmarkStart w:id="33" w:name="_Toc38538461"/>
      <w:bookmarkStart w:id="34" w:name="_Toc38540875"/>
      <w:bookmarkStart w:id="35" w:name="_Toc38541680"/>
      <w:bookmarkStart w:id="36" w:name="_Toc38538462"/>
      <w:bookmarkStart w:id="37" w:name="_Toc38540876"/>
      <w:bookmarkStart w:id="38" w:name="_Toc38541681"/>
      <w:bookmarkStart w:id="39" w:name="_Toc38538463"/>
      <w:bookmarkStart w:id="40" w:name="_Toc38540877"/>
      <w:bookmarkStart w:id="41" w:name="_Toc38541682"/>
      <w:bookmarkStart w:id="42" w:name="_Toc38538466"/>
      <w:bookmarkStart w:id="43" w:name="_Toc38540880"/>
      <w:bookmarkStart w:id="44" w:name="_Toc38541685"/>
      <w:bookmarkStart w:id="45" w:name="_Toc38538468"/>
      <w:bookmarkStart w:id="46" w:name="_Toc38540882"/>
      <w:bookmarkStart w:id="47" w:name="_Toc38541687"/>
      <w:bookmarkStart w:id="48" w:name="_Toc38538470"/>
      <w:bookmarkStart w:id="49" w:name="_Toc38540884"/>
      <w:bookmarkStart w:id="50" w:name="_Toc38541689"/>
      <w:bookmarkStart w:id="51" w:name="_Toc38540885"/>
      <w:bookmarkStart w:id="52" w:name="_Toc38541690"/>
      <w:bookmarkStart w:id="53" w:name="_Toc38540886"/>
      <w:bookmarkStart w:id="54" w:name="_Toc38541691"/>
      <w:bookmarkStart w:id="55" w:name="_Toc84422940"/>
      <w:bookmarkStart w:id="56" w:name="_Hlk11525055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ascii="Arial" w:hAnsi="Arial" w:cs="Arial"/>
          <w:b/>
          <w:color w:val="000000" w:themeColor="text1"/>
          <w:sz w:val="20"/>
          <w:szCs w:val="20"/>
        </w:rPr>
        <w:t xml:space="preserve">INSTRUCCIONES DE </w:t>
      </w:r>
      <w:r w:rsidR="00D000D3">
        <w:rPr>
          <w:rFonts w:ascii="Arial" w:hAnsi="Arial" w:cs="Arial"/>
          <w:b/>
          <w:color w:val="000000" w:themeColor="text1"/>
          <w:sz w:val="20"/>
          <w:szCs w:val="20"/>
        </w:rPr>
        <w:t>LIMPIEZA</w:t>
      </w:r>
      <w:r w:rsidR="00496EA8">
        <w:rPr>
          <w:rFonts w:ascii="Arial" w:hAnsi="Arial" w:cs="Arial"/>
          <w:b/>
          <w:color w:val="000000" w:themeColor="text1"/>
          <w:sz w:val="20"/>
          <w:szCs w:val="20"/>
        </w:rPr>
        <w:t xml:space="preserve">, </w:t>
      </w:r>
      <w:r w:rsidR="00D000D3">
        <w:rPr>
          <w:rFonts w:ascii="Arial" w:hAnsi="Arial" w:cs="Arial"/>
          <w:b/>
          <w:color w:val="000000" w:themeColor="text1"/>
          <w:sz w:val="20"/>
          <w:szCs w:val="20"/>
        </w:rPr>
        <w:t>D</w:t>
      </w:r>
      <w:r w:rsidR="00027D0D">
        <w:rPr>
          <w:rFonts w:ascii="Arial" w:hAnsi="Arial" w:cs="Arial"/>
          <w:b/>
          <w:color w:val="000000" w:themeColor="text1"/>
          <w:sz w:val="20"/>
          <w:szCs w:val="20"/>
        </w:rPr>
        <w:t>E</w:t>
      </w:r>
      <w:r w:rsidR="00D000D3">
        <w:rPr>
          <w:rFonts w:ascii="Arial" w:hAnsi="Arial" w:cs="Arial"/>
          <w:b/>
          <w:color w:val="000000" w:themeColor="text1"/>
          <w:sz w:val="20"/>
          <w:szCs w:val="20"/>
        </w:rPr>
        <w:t>SINFECCIÓN</w:t>
      </w:r>
      <w:r>
        <w:rPr>
          <w:rFonts w:ascii="Arial" w:hAnsi="Arial" w:cs="Arial"/>
          <w:b/>
          <w:color w:val="000000" w:themeColor="text1"/>
          <w:sz w:val="20"/>
          <w:szCs w:val="20"/>
        </w:rPr>
        <w:t xml:space="preserve"> </w:t>
      </w:r>
      <w:r w:rsidR="00BE224F">
        <w:rPr>
          <w:rFonts w:ascii="Arial" w:hAnsi="Arial" w:cs="Arial"/>
          <w:b/>
          <w:color w:val="000000" w:themeColor="text1"/>
          <w:sz w:val="20"/>
          <w:szCs w:val="20"/>
        </w:rPr>
        <w:t>Y CONTROL DE PLAGAS</w:t>
      </w:r>
      <w:bookmarkEnd w:id="55"/>
    </w:p>
    <w:bookmarkEnd w:id="56"/>
    <w:p w14:paraId="61026216" w14:textId="77777777" w:rsidR="002E709E" w:rsidRPr="009C29E7" w:rsidRDefault="002E709E" w:rsidP="00DC3135">
      <w:pPr>
        <w:spacing w:line="276" w:lineRule="auto"/>
        <w:rPr>
          <w:rFonts w:ascii="Arial" w:hAnsi="Arial" w:cs="Arial"/>
          <w:b/>
          <w:color w:val="000000" w:themeColor="text1"/>
          <w:sz w:val="20"/>
          <w:szCs w:val="20"/>
        </w:rPr>
      </w:pPr>
    </w:p>
    <w:p w14:paraId="6C950792" w14:textId="37044612" w:rsidR="00037E60" w:rsidRDefault="00037E60" w:rsidP="00DC3135">
      <w:pPr>
        <w:spacing w:line="276" w:lineRule="auto"/>
        <w:jc w:val="both"/>
        <w:rPr>
          <w:rFonts w:ascii="Arial" w:hAnsi="Arial" w:cs="Arial"/>
          <w:color w:val="000000" w:themeColor="text1"/>
          <w:sz w:val="20"/>
          <w:szCs w:val="20"/>
        </w:rPr>
      </w:pPr>
    </w:p>
    <w:p w14:paraId="3A00FC2D" w14:textId="52D729CE" w:rsidR="00293A7C" w:rsidRDefault="00293A7C" w:rsidP="00DC3135">
      <w:pPr>
        <w:spacing w:line="276" w:lineRule="auto"/>
        <w:jc w:val="both"/>
        <w:rPr>
          <w:rFonts w:ascii="Arial" w:hAnsi="Arial" w:cs="Arial"/>
          <w:color w:val="000000" w:themeColor="text1"/>
          <w:sz w:val="20"/>
          <w:szCs w:val="20"/>
        </w:rPr>
      </w:pPr>
    </w:p>
    <w:p w14:paraId="236BAD69" w14:textId="74E86C5C" w:rsidR="00293A7C" w:rsidRDefault="00293A7C" w:rsidP="00DC3135">
      <w:pPr>
        <w:spacing w:line="276" w:lineRule="auto"/>
        <w:jc w:val="both"/>
        <w:rPr>
          <w:rFonts w:ascii="Arial" w:hAnsi="Arial" w:cs="Arial"/>
          <w:color w:val="000000" w:themeColor="text1"/>
          <w:sz w:val="20"/>
          <w:szCs w:val="20"/>
        </w:rPr>
      </w:pPr>
    </w:p>
    <w:p w14:paraId="1391EFC0" w14:textId="60A742A2" w:rsidR="00293A7C" w:rsidRDefault="00293A7C" w:rsidP="00DC3135">
      <w:pPr>
        <w:spacing w:line="276" w:lineRule="auto"/>
        <w:jc w:val="both"/>
        <w:rPr>
          <w:rFonts w:ascii="Arial" w:hAnsi="Arial" w:cs="Arial"/>
          <w:color w:val="000000" w:themeColor="text1"/>
          <w:sz w:val="20"/>
          <w:szCs w:val="20"/>
        </w:rPr>
      </w:pPr>
    </w:p>
    <w:p w14:paraId="0BB42F4D" w14:textId="1A874669" w:rsidR="00293A7C" w:rsidRDefault="00293A7C" w:rsidP="00DC3135">
      <w:pPr>
        <w:spacing w:line="276" w:lineRule="auto"/>
        <w:jc w:val="both"/>
        <w:rPr>
          <w:rFonts w:ascii="Arial" w:hAnsi="Arial" w:cs="Arial"/>
          <w:color w:val="000000" w:themeColor="text1"/>
          <w:sz w:val="20"/>
          <w:szCs w:val="20"/>
        </w:rPr>
      </w:pPr>
    </w:p>
    <w:p w14:paraId="52A4EEC7" w14:textId="1C6930D2" w:rsidR="00293A7C" w:rsidRDefault="00293A7C" w:rsidP="00DC3135">
      <w:pPr>
        <w:spacing w:line="276" w:lineRule="auto"/>
        <w:jc w:val="both"/>
        <w:rPr>
          <w:rFonts w:ascii="Arial" w:hAnsi="Arial" w:cs="Arial"/>
          <w:color w:val="000000" w:themeColor="text1"/>
          <w:sz w:val="20"/>
          <w:szCs w:val="20"/>
        </w:rPr>
      </w:pPr>
    </w:p>
    <w:p w14:paraId="0A82AAAE" w14:textId="51DA8623" w:rsidR="00293A7C" w:rsidRDefault="00293A7C" w:rsidP="00DC3135">
      <w:pPr>
        <w:spacing w:line="276" w:lineRule="auto"/>
        <w:jc w:val="both"/>
        <w:rPr>
          <w:rFonts w:ascii="Arial" w:hAnsi="Arial" w:cs="Arial"/>
          <w:color w:val="000000" w:themeColor="text1"/>
          <w:sz w:val="20"/>
          <w:szCs w:val="20"/>
        </w:rPr>
      </w:pPr>
    </w:p>
    <w:p w14:paraId="4758DE02" w14:textId="3749BEC8" w:rsidR="00293A7C" w:rsidRDefault="00293A7C" w:rsidP="00DC3135">
      <w:pPr>
        <w:spacing w:line="276" w:lineRule="auto"/>
        <w:jc w:val="both"/>
        <w:rPr>
          <w:rFonts w:ascii="Arial" w:hAnsi="Arial" w:cs="Arial"/>
          <w:color w:val="000000" w:themeColor="text1"/>
          <w:sz w:val="20"/>
          <w:szCs w:val="20"/>
        </w:rPr>
      </w:pPr>
    </w:p>
    <w:p w14:paraId="2328C025" w14:textId="6D601BD6" w:rsidR="00293A7C" w:rsidRDefault="00293A7C" w:rsidP="00DC3135">
      <w:pPr>
        <w:spacing w:line="276" w:lineRule="auto"/>
        <w:jc w:val="both"/>
        <w:rPr>
          <w:rFonts w:ascii="Arial" w:hAnsi="Arial" w:cs="Arial"/>
          <w:color w:val="000000" w:themeColor="text1"/>
          <w:sz w:val="20"/>
          <w:szCs w:val="20"/>
        </w:rPr>
      </w:pPr>
    </w:p>
    <w:p w14:paraId="1B18DD20" w14:textId="23E7DC2F" w:rsidR="00293A7C" w:rsidRDefault="00293A7C" w:rsidP="00DC3135">
      <w:pPr>
        <w:spacing w:line="276" w:lineRule="auto"/>
        <w:jc w:val="both"/>
        <w:rPr>
          <w:rFonts w:ascii="Arial" w:hAnsi="Arial" w:cs="Arial"/>
          <w:color w:val="000000" w:themeColor="text1"/>
          <w:sz w:val="20"/>
          <w:szCs w:val="20"/>
        </w:rPr>
      </w:pPr>
    </w:p>
    <w:p w14:paraId="10F6BC76" w14:textId="64A8B5FC" w:rsidR="00293A7C" w:rsidRDefault="00293A7C" w:rsidP="00DC3135">
      <w:pPr>
        <w:spacing w:line="276" w:lineRule="auto"/>
        <w:jc w:val="both"/>
        <w:rPr>
          <w:rFonts w:ascii="Arial" w:hAnsi="Arial" w:cs="Arial"/>
          <w:color w:val="000000" w:themeColor="text1"/>
          <w:sz w:val="20"/>
          <w:szCs w:val="20"/>
        </w:rPr>
      </w:pPr>
    </w:p>
    <w:p w14:paraId="375A6A73" w14:textId="22B298D1" w:rsidR="00293A7C" w:rsidRDefault="00293A7C" w:rsidP="00DC3135">
      <w:pPr>
        <w:spacing w:line="276" w:lineRule="auto"/>
        <w:jc w:val="both"/>
        <w:rPr>
          <w:rFonts w:ascii="Arial" w:hAnsi="Arial" w:cs="Arial"/>
          <w:color w:val="000000" w:themeColor="text1"/>
          <w:sz w:val="20"/>
          <w:szCs w:val="20"/>
        </w:rPr>
      </w:pPr>
    </w:p>
    <w:p w14:paraId="389D5800" w14:textId="0745DC2F" w:rsidR="00293A7C" w:rsidRDefault="00293A7C" w:rsidP="00DC3135">
      <w:pPr>
        <w:spacing w:line="276" w:lineRule="auto"/>
        <w:jc w:val="both"/>
        <w:rPr>
          <w:rFonts w:ascii="Arial" w:hAnsi="Arial" w:cs="Arial"/>
          <w:color w:val="000000" w:themeColor="text1"/>
          <w:sz w:val="20"/>
          <w:szCs w:val="20"/>
        </w:rPr>
      </w:pPr>
    </w:p>
    <w:p w14:paraId="1E1CA4EF" w14:textId="4BF01E98" w:rsidR="00293A7C" w:rsidRDefault="00293A7C" w:rsidP="00DC3135">
      <w:pPr>
        <w:spacing w:line="276" w:lineRule="auto"/>
        <w:jc w:val="both"/>
        <w:rPr>
          <w:rFonts w:ascii="Arial" w:hAnsi="Arial" w:cs="Arial"/>
          <w:color w:val="000000" w:themeColor="text1"/>
          <w:sz w:val="20"/>
          <w:szCs w:val="20"/>
        </w:rPr>
      </w:pPr>
    </w:p>
    <w:p w14:paraId="55D288C8" w14:textId="08D63926" w:rsidR="00293A7C" w:rsidRDefault="00293A7C" w:rsidP="00DC3135">
      <w:pPr>
        <w:spacing w:line="276" w:lineRule="auto"/>
        <w:jc w:val="both"/>
        <w:rPr>
          <w:rFonts w:ascii="Arial" w:hAnsi="Arial" w:cs="Arial"/>
          <w:color w:val="000000" w:themeColor="text1"/>
          <w:sz w:val="20"/>
          <w:szCs w:val="20"/>
        </w:rPr>
      </w:pPr>
    </w:p>
    <w:p w14:paraId="1D5B2E24" w14:textId="4E05CB8E" w:rsidR="00293A7C" w:rsidRDefault="00293A7C" w:rsidP="00DC3135">
      <w:pPr>
        <w:spacing w:line="276" w:lineRule="auto"/>
        <w:jc w:val="both"/>
        <w:rPr>
          <w:rFonts w:ascii="Arial" w:hAnsi="Arial" w:cs="Arial"/>
          <w:color w:val="000000" w:themeColor="text1"/>
          <w:sz w:val="20"/>
          <w:szCs w:val="20"/>
        </w:rPr>
      </w:pPr>
    </w:p>
    <w:p w14:paraId="4F5EF46E" w14:textId="77777777" w:rsidR="00293A7C" w:rsidRDefault="00293A7C" w:rsidP="00DC3135">
      <w:pPr>
        <w:spacing w:line="276" w:lineRule="auto"/>
        <w:jc w:val="both"/>
        <w:rPr>
          <w:rFonts w:ascii="Arial" w:hAnsi="Arial" w:cs="Arial"/>
          <w:color w:val="000000" w:themeColor="text1"/>
          <w:sz w:val="20"/>
          <w:szCs w:val="20"/>
        </w:rPr>
      </w:pPr>
    </w:p>
    <w:p w14:paraId="52477245" w14:textId="00D055ED" w:rsidR="00037E60" w:rsidRPr="00037E60" w:rsidRDefault="00037E60" w:rsidP="00037E60">
      <w:pPr>
        <w:pStyle w:val="Prrafodelista"/>
        <w:numPr>
          <w:ilvl w:val="0"/>
          <w:numId w:val="19"/>
        </w:numPr>
        <w:spacing w:line="276" w:lineRule="auto"/>
        <w:rPr>
          <w:rFonts w:ascii="Arial" w:hAnsi="Arial" w:cs="Arial"/>
          <w:b/>
          <w:color w:val="000000" w:themeColor="text1"/>
          <w:sz w:val="20"/>
          <w:szCs w:val="20"/>
        </w:rPr>
      </w:pPr>
      <w:r>
        <w:rPr>
          <w:rFonts w:ascii="Arial" w:hAnsi="Arial" w:cs="Arial"/>
          <w:b/>
          <w:i/>
          <w:color w:val="000000" w:themeColor="text1"/>
          <w:sz w:val="20"/>
          <w:szCs w:val="20"/>
          <w:u w:val="single"/>
        </w:rPr>
        <w:lastRenderedPageBreak/>
        <w:t>INSTRUCCIÓN DE TRABAJO 01</w:t>
      </w:r>
      <w:r w:rsidR="00754A67">
        <w:rPr>
          <w:rFonts w:ascii="Arial" w:hAnsi="Arial" w:cs="Arial"/>
          <w:b/>
          <w:i/>
          <w:color w:val="000000" w:themeColor="text1"/>
          <w:sz w:val="20"/>
          <w:szCs w:val="20"/>
          <w:u w:val="single"/>
        </w:rPr>
        <w:t xml:space="preserve"> (LIMPIEZA Y DESINFECCIÓN)</w:t>
      </w:r>
    </w:p>
    <w:p w14:paraId="19F796DD" w14:textId="77777777" w:rsidR="00037E60" w:rsidRPr="009C29E7" w:rsidRDefault="00037E60" w:rsidP="00DC3135">
      <w:pPr>
        <w:spacing w:line="276" w:lineRule="auto"/>
        <w:jc w:val="both"/>
        <w:rPr>
          <w:rFonts w:ascii="Arial" w:hAnsi="Arial" w:cs="Arial"/>
          <w:color w:val="000000" w:themeColor="text1"/>
          <w:sz w:val="20"/>
          <w:szCs w:val="20"/>
        </w:rPr>
      </w:pPr>
    </w:p>
    <w:tbl>
      <w:tblPr>
        <w:tblStyle w:val="Tablaconcuadrcula6concolores-nfasis51"/>
        <w:tblW w:w="0" w:type="auto"/>
        <w:tblLook w:val="04A0" w:firstRow="1" w:lastRow="0" w:firstColumn="1" w:lastColumn="0" w:noHBand="0" w:noVBand="1"/>
      </w:tblPr>
      <w:tblGrid>
        <w:gridCol w:w="1206"/>
        <w:gridCol w:w="206"/>
        <w:gridCol w:w="1953"/>
        <w:gridCol w:w="957"/>
        <w:gridCol w:w="585"/>
        <w:gridCol w:w="1325"/>
        <w:gridCol w:w="1280"/>
        <w:gridCol w:w="719"/>
        <w:gridCol w:w="1731"/>
      </w:tblGrid>
      <w:tr w:rsidR="00037E60" w:rsidRPr="00BE224F" w14:paraId="2BF3A0B1" w14:textId="77777777" w:rsidTr="007D0F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5" w:type="dxa"/>
            <w:gridSpan w:val="3"/>
            <w:tcBorders>
              <w:top w:val="single" w:sz="4" w:space="0" w:color="auto"/>
              <w:left w:val="single" w:sz="4" w:space="0" w:color="auto"/>
            </w:tcBorders>
          </w:tcPr>
          <w:p w14:paraId="259229C2" w14:textId="3A07C980" w:rsidR="00037E60" w:rsidRPr="00D000D3" w:rsidRDefault="00037E60" w:rsidP="00DC3135">
            <w:pPr>
              <w:spacing w:line="276" w:lineRule="auto"/>
              <w:jc w:val="both"/>
              <w:rPr>
                <w:rFonts w:ascii="Arial" w:hAnsi="Arial" w:cs="Arial"/>
                <w:color w:val="000000" w:themeColor="text1"/>
                <w:sz w:val="16"/>
                <w:szCs w:val="16"/>
              </w:rPr>
            </w:pPr>
            <w:bookmarkStart w:id="57" w:name="_Hlk115249152"/>
            <w:r w:rsidRPr="00D000D3">
              <w:rPr>
                <w:rFonts w:ascii="Arial" w:hAnsi="Arial" w:cs="Arial"/>
                <w:color w:val="000000" w:themeColor="text1"/>
                <w:sz w:val="16"/>
                <w:szCs w:val="16"/>
              </w:rPr>
              <w:t>ÁREA</w:t>
            </w:r>
          </w:p>
        </w:tc>
        <w:tc>
          <w:tcPr>
            <w:tcW w:w="6597" w:type="dxa"/>
            <w:gridSpan w:val="6"/>
            <w:tcBorders>
              <w:top w:val="single" w:sz="4" w:space="0" w:color="auto"/>
              <w:right w:val="single" w:sz="4" w:space="0" w:color="auto"/>
            </w:tcBorders>
          </w:tcPr>
          <w:p w14:paraId="7358AD0C" w14:textId="29F11373" w:rsidR="00037E60" w:rsidRPr="00D000D3" w:rsidRDefault="008F5B38" w:rsidP="00DC3135">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16"/>
                <w:szCs w:val="16"/>
              </w:rPr>
            </w:pPr>
            <w:r w:rsidRPr="008F5B38">
              <w:rPr>
                <w:rFonts w:ascii="Arial" w:hAnsi="Arial" w:cs="Arial"/>
                <w:color w:val="000000" w:themeColor="text1"/>
                <w:sz w:val="16"/>
                <w:szCs w:val="16"/>
              </w:rPr>
              <w:t>Administrativos y docentes</w:t>
            </w:r>
          </w:p>
        </w:tc>
      </w:tr>
      <w:tr w:rsidR="00037E60" w:rsidRPr="00BE224F" w14:paraId="47246E04" w14:textId="77777777" w:rsidTr="007D0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5" w:type="dxa"/>
            <w:gridSpan w:val="3"/>
            <w:tcBorders>
              <w:left w:val="single" w:sz="4" w:space="0" w:color="auto"/>
            </w:tcBorders>
          </w:tcPr>
          <w:p w14:paraId="3C687F8A" w14:textId="3AE4F07B" w:rsidR="00037E60" w:rsidRPr="00D000D3" w:rsidRDefault="00037E60" w:rsidP="00DC3135">
            <w:pPr>
              <w:spacing w:line="276" w:lineRule="auto"/>
              <w:jc w:val="both"/>
              <w:rPr>
                <w:rFonts w:ascii="Arial" w:hAnsi="Arial" w:cs="Arial"/>
                <w:color w:val="000000" w:themeColor="text1"/>
                <w:sz w:val="16"/>
                <w:szCs w:val="16"/>
              </w:rPr>
            </w:pPr>
            <w:r w:rsidRPr="00D000D3">
              <w:rPr>
                <w:rFonts w:ascii="Arial" w:hAnsi="Arial" w:cs="Arial"/>
                <w:color w:val="000000" w:themeColor="text1"/>
                <w:sz w:val="16"/>
                <w:szCs w:val="16"/>
              </w:rPr>
              <w:t>ZONA O EQUIPO</w:t>
            </w:r>
          </w:p>
        </w:tc>
        <w:tc>
          <w:tcPr>
            <w:tcW w:w="6597" w:type="dxa"/>
            <w:gridSpan w:val="6"/>
            <w:tcBorders>
              <w:right w:val="single" w:sz="4" w:space="0" w:color="auto"/>
            </w:tcBorders>
          </w:tcPr>
          <w:p w14:paraId="0FF1B7CA" w14:textId="49C0E35E" w:rsidR="00037E60" w:rsidRPr="00D000D3" w:rsidRDefault="008F5B38" w:rsidP="00DC313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6"/>
                <w:szCs w:val="16"/>
              </w:rPr>
            </w:pPr>
            <w:r w:rsidRPr="008F5B38">
              <w:rPr>
                <w:rFonts w:ascii="Arial" w:hAnsi="Arial" w:cs="Arial"/>
                <w:color w:val="000000" w:themeColor="text1"/>
                <w:sz w:val="16"/>
                <w:szCs w:val="16"/>
              </w:rPr>
              <w:t>Pisos, inmobiliarios, equipos de cómputo y eléctricos, superficies de trabajo</w:t>
            </w:r>
          </w:p>
        </w:tc>
      </w:tr>
      <w:tr w:rsidR="00037E60" w:rsidRPr="00BE224F" w14:paraId="017AEF16" w14:textId="77777777" w:rsidTr="007D0FD9">
        <w:tc>
          <w:tcPr>
            <w:cnfStyle w:val="001000000000" w:firstRow="0" w:lastRow="0" w:firstColumn="1" w:lastColumn="0" w:oddVBand="0" w:evenVBand="0" w:oddHBand="0" w:evenHBand="0" w:firstRowFirstColumn="0" w:firstRowLastColumn="0" w:lastRowFirstColumn="0" w:lastRowLastColumn="0"/>
            <w:tcW w:w="3365" w:type="dxa"/>
            <w:gridSpan w:val="3"/>
            <w:tcBorders>
              <w:left w:val="single" w:sz="4" w:space="0" w:color="auto"/>
            </w:tcBorders>
          </w:tcPr>
          <w:p w14:paraId="5B9D5AAE" w14:textId="6B8650B7" w:rsidR="00037E60" w:rsidRPr="00D000D3" w:rsidRDefault="00037E60" w:rsidP="00DC3135">
            <w:pPr>
              <w:spacing w:line="276" w:lineRule="auto"/>
              <w:jc w:val="both"/>
              <w:rPr>
                <w:rFonts w:ascii="Arial" w:hAnsi="Arial" w:cs="Arial"/>
                <w:color w:val="000000" w:themeColor="text1"/>
                <w:sz w:val="16"/>
                <w:szCs w:val="16"/>
              </w:rPr>
            </w:pPr>
            <w:r w:rsidRPr="00D000D3">
              <w:rPr>
                <w:rFonts w:ascii="Arial" w:hAnsi="Arial" w:cs="Arial"/>
                <w:color w:val="000000" w:themeColor="text1"/>
                <w:sz w:val="16"/>
                <w:szCs w:val="16"/>
              </w:rPr>
              <w:t>TIPO DE HIGIENIZACIÓN</w:t>
            </w:r>
          </w:p>
        </w:tc>
        <w:tc>
          <w:tcPr>
            <w:tcW w:w="6597" w:type="dxa"/>
            <w:gridSpan w:val="6"/>
            <w:tcBorders>
              <w:right w:val="single" w:sz="4" w:space="0" w:color="auto"/>
            </w:tcBorders>
          </w:tcPr>
          <w:p w14:paraId="3EACAD23" w14:textId="4219E0AA" w:rsidR="00037E60" w:rsidRPr="00D000D3" w:rsidRDefault="008F5B38" w:rsidP="00DC313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rPr>
            </w:pPr>
            <w:r w:rsidRPr="008F5B38">
              <w:rPr>
                <w:rFonts w:ascii="Arial" w:hAnsi="Arial" w:cs="Arial"/>
                <w:color w:val="000000" w:themeColor="text1"/>
                <w:sz w:val="16"/>
                <w:szCs w:val="16"/>
              </w:rPr>
              <w:t>Agua, detergentes, liquido de limpieza</w:t>
            </w:r>
            <w:r w:rsidR="00582F3F">
              <w:rPr>
                <w:rFonts w:ascii="Arial" w:hAnsi="Arial" w:cs="Arial"/>
                <w:color w:val="000000" w:themeColor="text1"/>
                <w:sz w:val="16"/>
                <w:szCs w:val="16"/>
              </w:rPr>
              <w:t>, desinfectante en espray</w:t>
            </w:r>
          </w:p>
        </w:tc>
      </w:tr>
      <w:tr w:rsidR="00037E60" w:rsidRPr="00BE224F" w14:paraId="3D7E9826" w14:textId="77777777" w:rsidTr="007D0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5" w:type="dxa"/>
            <w:gridSpan w:val="3"/>
            <w:tcBorders>
              <w:left w:val="single" w:sz="4" w:space="0" w:color="auto"/>
            </w:tcBorders>
          </w:tcPr>
          <w:p w14:paraId="6432CA86" w14:textId="57CA0792" w:rsidR="00037E60" w:rsidRPr="00D000D3" w:rsidRDefault="00037E60" w:rsidP="00DC3135">
            <w:pPr>
              <w:spacing w:line="276" w:lineRule="auto"/>
              <w:jc w:val="both"/>
              <w:rPr>
                <w:rFonts w:ascii="Arial" w:hAnsi="Arial" w:cs="Arial"/>
                <w:color w:val="000000" w:themeColor="text1"/>
                <w:sz w:val="16"/>
                <w:szCs w:val="16"/>
              </w:rPr>
            </w:pPr>
            <w:r w:rsidRPr="00D000D3">
              <w:rPr>
                <w:rFonts w:ascii="Arial" w:hAnsi="Arial" w:cs="Arial"/>
                <w:color w:val="000000" w:themeColor="text1"/>
                <w:sz w:val="16"/>
                <w:szCs w:val="16"/>
              </w:rPr>
              <w:t>FORMA DE LIMPIEZA</w:t>
            </w:r>
          </w:p>
        </w:tc>
        <w:tc>
          <w:tcPr>
            <w:tcW w:w="6597" w:type="dxa"/>
            <w:gridSpan w:val="6"/>
            <w:tcBorders>
              <w:right w:val="single" w:sz="4" w:space="0" w:color="auto"/>
            </w:tcBorders>
          </w:tcPr>
          <w:p w14:paraId="0B9064FB" w14:textId="4378CB50" w:rsidR="00037E60" w:rsidRPr="00D000D3" w:rsidRDefault="008F5B38" w:rsidP="00DC313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6"/>
                <w:szCs w:val="16"/>
              </w:rPr>
            </w:pPr>
            <w:r w:rsidRPr="008F5B38">
              <w:rPr>
                <w:rFonts w:ascii="Arial" w:hAnsi="Arial" w:cs="Arial"/>
                <w:color w:val="000000" w:themeColor="text1"/>
                <w:sz w:val="16"/>
                <w:szCs w:val="16"/>
              </w:rPr>
              <w:t>Bayeta de microfibra humedecida con una solución de detergente liquido o en polvo</w:t>
            </w:r>
          </w:p>
        </w:tc>
      </w:tr>
      <w:tr w:rsidR="00037E60" w:rsidRPr="00BE224F" w14:paraId="76CD2909" w14:textId="77777777" w:rsidTr="007D0FD9">
        <w:tc>
          <w:tcPr>
            <w:cnfStyle w:val="001000000000" w:firstRow="0" w:lastRow="0" w:firstColumn="1" w:lastColumn="0" w:oddVBand="0" w:evenVBand="0" w:oddHBand="0" w:evenHBand="0" w:firstRowFirstColumn="0" w:firstRowLastColumn="0" w:lastRowFirstColumn="0" w:lastRowLastColumn="0"/>
            <w:tcW w:w="3365" w:type="dxa"/>
            <w:gridSpan w:val="3"/>
            <w:tcBorders>
              <w:left w:val="single" w:sz="4" w:space="0" w:color="auto"/>
            </w:tcBorders>
          </w:tcPr>
          <w:p w14:paraId="3C9FAEAA" w14:textId="7C913E3B" w:rsidR="00037E60" w:rsidRPr="00D000D3" w:rsidRDefault="00037E60" w:rsidP="00DC3135">
            <w:pPr>
              <w:spacing w:line="276" w:lineRule="auto"/>
              <w:jc w:val="both"/>
              <w:rPr>
                <w:rFonts w:ascii="Arial" w:hAnsi="Arial" w:cs="Arial"/>
                <w:color w:val="000000" w:themeColor="text1"/>
                <w:sz w:val="16"/>
                <w:szCs w:val="16"/>
              </w:rPr>
            </w:pPr>
            <w:r w:rsidRPr="00D000D3">
              <w:rPr>
                <w:rFonts w:ascii="Arial" w:hAnsi="Arial" w:cs="Arial"/>
                <w:color w:val="000000" w:themeColor="text1"/>
                <w:sz w:val="16"/>
                <w:szCs w:val="16"/>
              </w:rPr>
              <w:t>FRECUENCIA</w:t>
            </w:r>
          </w:p>
        </w:tc>
        <w:tc>
          <w:tcPr>
            <w:tcW w:w="6597" w:type="dxa"/>
            <w:gridSpan w:val="6"/>
            <w:tcBorders>
              <w:right w:val="single" w:sz="4" w:space="0" w:color="auto"/>
            </w:tcBorders>
          </w:tcPr>
          <w:p w14:paraId="54FC86D3" w14:textId="78656ECC" w:rsidR="00037E60" w:rsidRPr="00D000D3" w:rsidRDefault="008F5B38" w:rsidP="00DC313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rPr>
            </w:pPr>
            <w:r>
              <w:rPr>
                <w:rFonts w:ascii="Arial" w:hAnsi="Arial" w:cs="Arial"/>
                <w:color w:val="000000" w:themeColor="text1"/>
                <w:sz w:val="16"/>
                <w:szCs w:val="16"/>
              </w:rPr>
              <w:t>Diario</w:t>
            </w:r>
          </w:p>
        </w:tc>
      </w:tr>
      <w:tr w:rsidR="00037E60" w:rsidRPr="00BE224F" w14:paraId="003E12F6" w14:textId="77777777" w:rsidTr="007D0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5" w:type="dxa"/>
            <w:gridSpan w:val="3"/>
            <w:tcBorders>
              <w:left w:val="single" w:sz="4" w:space="0" w:color="auto"/>
            </w:tcBorders>
          </w:tcPr>
          <w:p w14:paraId="37AC3D0D" w14:textId="6B0D6799" w:rsidR="00037E60" w:rsidRPr="00D000D3" w:rsidRDefault="00037E60" w:rsidP="00DC3135">
            <w:pPr>
              <w:spacing w:line="276" w:lineRule="auto"/>
              <w:jc w:val="both"/>
              <w:rPr>
                <w:rFonts w:ascii="Arial" w:hAnsi="Arial" w:cs="Arial"/>
                <w:color w:val="000000" w:themeColor="text1"/>
                <w:sz w:val="16"/>
                <w:szCs w:val="16"/>
              </w:rPr>
            </w:pPr>
            <w:r w:rsidRPr="00D000D3">
              <w:rPr>
                <w:rFonts w:ascii="Arial" w:hAnsi="Arial" w:cs="Arial"/>
                <w:color w:val="000000" w:themeColor="text1"/>
                <w:sz w:val="16"/>
                <w:szCs w:val="16"/>
              </w:rPr>
              <w:t>RECOMENDACIONES</w:t>
            </w:r>
          </w:p>
        </w:tc>
        <w:tc>
          <w:tcPr>
            <w:tcW w:w="6597" w:type="dxa"/>
            <w:gridSpan w:val="6"/>
            <w:tcBorders>
              <w:right w:val="single" w:sz="4" w:space="0" w:color="auto"/>
            </w:tcBorders>
          </w:tcPr>
          <w:p w14:paraId="65AEDC16" w14:textId="0A84F8F4" w:rsidR="00037E60" w:rsidRPr="00D000D3" w:rsidRDefault="008F5B38" w:rsidP="00DC313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6"/>
                <w:szCs w:val="16"/>
              </w:rPr>
            </w:pPr>
            <w:r w:rsidRPr="008F5B38">
              <w:rPr>
                <w:rFonts w:ascii="Arial" w:hAnsi="Arial" w:cs="Arial"/>
                <w:color w:val="000000" w:themeColor="text1"/>
                <w:sz w:val="16"/>
                <w:szCs w:val="16"/>
              </w:rPr>
              <w:t>Utilizar elementos de protección personal como guantes, tapabocas o gafas</w:t>
            </w:r>
            <w:r>
              <w:rPr>
                <w:rFonts w:ascii="Arial" w:hAnsi="Arial" w:cs="Arial"/>
                <w:color w:val="000000" w:themeColor="text1"/>
                <w:sz w:val="16"/>
                <w:szCs w:val="16"/>
              </w:rPr>
              <w:t xml:space="preserve"> de protección</w:t>
            </w:r>
            <w:r w:rsidRPr="008F5B38">
              <w:rPr>
                <w:rFonts w:ascii="Arial" w:hAnsi="Arial" w:cs="Arial"/>
                <w:color w:val="000000" w:themeColor="text1"/>
                <w:sz w:val="16"/>
                <w:szCs w:val="16"/>
              </w:rPr>
              <w:t xml:space="preserve"> si se requiere</w:t>
            </w:r>
          </w:p>
        </w:tc>
      </w:tr>
      <w:tr w:rsidR="00037E60" w:rsidRPr="00BE224F" w14:paraId="3559BE30" w14:textId="77777777" w:rsidTr="007D0FD9">
        <w:tc>
          <w:tcPr>
            <w:cnfStyle w:val="001000000000" w:firstRow="0" w:lastRow="0" w:firstColumn="1" w:lastColumn="0" w:oddVBand="0" w:evenVBand="0" w:oddHBand="0" w:evenHBand="0" w:firstRowFirstColumn="0" w:firstRowLastColumn="0" w:lastRowFirstColumn="0" w:lastRowLastColumn="0"/>
            <w:tcW w:w="3365" w:type="dxa"/>
            <w:gridSpan w:val="3"/>
            <w:tcBorders>
              <w:left w:val="single" w:sz="4" w:space="0" w:color="auto"/>
            </w:tcBorders>
          </w:tcPr>
          <w:p w14:paraId="686A081C" w14:textId="7C4C56AF" w:rsidR="00037E60" w:rsidRPr="00D000D3" w:rsidRDefault="00037E60" w:rsidP="00DC3135">
            <w:pPr>
              <w:spacing w:line="276" w:lineRule="auto"/>
              <w:jc w:val="both"/>
              <w:rPr>
                <w:rFonts w:ascii="Arial" w:hAnsi="Arial" w:cs="Arial"/>
                <w:color w:val="000000" w:themeColor="text1"/>
                <w:sz w:val="16"/>
                <w:szCs w:val="16"/>
              </w:rPr>
            </w:pPr>
            <w:r w:rsidRPr="00D000D3">
              <w:rPr>
                <w:rFonts w:ascii="Arial" w:hAnsi="Arial" w:cs="Arial"/>
                <w:color w:val="000000" w:themeColor="text1"/>
                <w:sz w:val="16"/>
                <w:szCs w:val="16"/>
              </w:rPr>
              <w:t>IMPLEMENTOS</w:t>
            </w:r>
          </w:p>
        </w:tc>
        <w:tc>
          <w:tcPr>
            <w:tcW w:w="6597" w:type="dxa"/>
            <w:gridSpan w:val="6"/>
            <w:tcBorders>
              <w:right w:val="single" w:sz="4" w:space="0" w:color="auto"/>
            </w:tcBorders>
          </w:tcPr>
          <w:p w14:paraId="46C60279" w14:textId="5FC57DCC" w:rsidR="00037E60" w:rsidRPr="00D000D3" w:rsidRDefault="008F5B38" w:rsidP="00DC3135">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16"/>
                <w:szCs w:val="16"/>
              </w:rPr>
            </w:pPr>
            <w:r w:rsidRPr="008F5B38">
              <w:rPr>
                <w:rFonts w:ascii="Arial" w:hAnsi="Arial" w:cs="Arial"/>
                <w:color w:val="000000" w:themeColor="text1"/>
                <w:sz w:val="16"/>
                <w:szCs w:val="16"/>
              </w:rPr>
              <w:t>Guantes, tapabocas, detergentes (</w:t>
            </w:r>
            <w:r>
              <w:rPr>
                <w:rFonts w:ascii="Arial" w:hAnsi="Arial" w:cs="Arial"/>
                <w:color w:val="000000" w:themeColor="text1"/>
                <w:sz w:val="16"/>
                <w:szCs w:val="16"/>
              </w:rPr>
              <w:t>de ser posible neutro</w:t>
            </w:r>
            <w:r w:rsidRPr="008F5B38">
              <w:rPr>
                <w:rFonts w:ascii="Arial" w:hAnsi="Arial" w:cs="Arial"/>
                <w:color w:val="000000" w:themeColor="text1"/>
                <w:sz w:val="16"/>
                <w:szCs w:val="16"/>
              </w:rPr>
              <w:t>), bayeta, cubeta</w:t>
            </w:r>
          </w:p>
        </w:tc>
      </w:tr>
      <w:tr w:rsidR="00037E60" w:rsidRPr="00BE224F" w14:paraId="4F7C3F4B" w14:textId="77777777" w:rsidTr="007D0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5" w:type="dxa"/>
            <w:gridSpan w:val="3"/>
            <w:tcBorders>
              <w:left w:val="single" w:sz="4" w:space="0" w:color="auto"/>
            </w:tcBorders>
          </w:tcPr>
          <w:p w14:paraId="2D8E1200" w14:textId="77777777" w:rsidR="00470272" w:rsidRDefault="00470272" w:rsidP="00DC3135">
            <w:pPr>
              <w:spacing w:line="276" w:lineRule="auto"/>
              <w:jc w:val="both"/>
              <w:rPr>
                <w:rFonts w:ascii="Arial" w:hAnsi="Arial" w:cs="Arial"/>
                <w:b w:val="0"/>
                <w:bCs w:val="0"/>
                <w:color w:val="000000" w:themeColor="text1"/>
                <w:sz w:val="16"/>
                <w:szCs w:val="16"/>
              </w:rPr>
            </w:pPr>
          </w:p>
          <w:p w14:paraId="6D347D27" w14:textId="77777777" w:rsidR="00470272" w:rsidRDefault="00470272" w:rsidP="00DC3135">
            <w:pPr>
              <w:spacing w:line="276" w:lineRule="auto"/>
              <w:jc w:val="both"/>
              <w:rPr>
                <w:rFonts w:ascii="Arial" w:hAnsi="Arial" w:cs="Arial"/>
                <w:b w:val="0"/>
                <w:bCs w:val="0"/>
                <w:color w:val="000000" w:themeColor="text1"/>
                <w:sz w:val="16"/>
                <w:szCs w:val="16"/>
              </w:rPr>
            </w:pPr>
          </w:p>
          <w:p w14:paraId="7E65EC8C" w14:textId="77777777" w:rsidR="00470272" w:rsidRDefault="00470272" w:rsidP="00DC3135">
            <w:pPr>
              <w:spacing w:line="276" w:lineRule="auto"/>
              <w:jc w:val="both"/>
              <w:rPr>
                <w:rFonts w:ascii="Arial" w:hAnsi="Arial" w:cs="Arial"/>
                <w:b w:val="0"/>
                <w:bCs w:val="0"/>
                <w:color w:val="000000" w:themeColor="text1"/>
                <w:sz w:val="16"/>
                <w:szCs w:val="16"/>
              </w:rPr>
            </w:pPr>
          </w:p>
          <w:p w14:paraId="14530252" w14:textId="77777777" w:rsidR="00470272" w:rsidRDefault="00470272" w:rsidP="00DC3135">
            <w:pPr>
              <w:spacing w:line="276" w:lineRule="auto"/>
              <w:jc w:val="both"/>
              <w:rPr>
                <w:rFonts w:ascii="Arial" w:hAnsi="Arial" w:cs="Arial"/>
                <w:b w:val="0"/>
                <w:bCs w:val="0"/>
                <w:color w:val="000000" w:themeColor="text1"/>
                <w:sz w:val="16"/>
                <w:szCs w:val="16"/>
              </w:rPr>
            </w:pPr>
          </w:p>
          <w:p w14:paraId="67987842" w14:textId="77777777" w:rsidR="00470272" w:rsidRDefault="00470272" w:rsidP="00DC3135">
            <w:pPr>
              <w:spacing w:line="276" w:lineRule="auto"/>
              <w:jc w:val="both"/>
              <w:rPr>
                <w:rFonts w:ascii="Arial" w:hAnsi="Arial" w:cs="Arial"/>
                <w:b w:val="0"/>
                <w:bCs w:val="0"/>
                <w:color w:val="000000" w:themeColor="text1"/>
                <w:sz w:val="16"/>
                <w:szCs w:val="16"/>
              </w:rPr>
            </w:pPr>
          </w:p>
          <w:p w14:paraId="42B3DA1F" w14:textId="77777777" w:rsidR="00470272" w:rsidRDefault="00470272" w:rsidP="00DC3135">
            <w:pPr>
              <w:spacing w:line="276" w:lineRule="auto"/>
              <w:jc w:val="both"/>
              <w:rPr>
                <w:rFonts w:ascii="Arial" w:hAnsi="Arial" w:cs="Arial"/>
                <w:b w:val="0"/>
                <w:bCs w:val="0"/>
                <w:color w:val="000000" w:themeColor="text1"/>
                <w:sz w:val="16"/>
                <w:szCs w:val="16"/>
              </w:rPr>
            </w:pPr>
          </w:p>
          <w:p w14:paraId="5814911B" w14:textId="77777777" w:rsidR="00470272" w:rsidRDefault="00470272" w:rsidP="00DC3135">
            <w:pPr>
              <w:spacing w:line="276" w:lineRule="auto"/>
              <w:jc w:val="both"/>
              <w:rPr>
                <w:rFonts w:ascii="Arial" w:hAnsi="Arial" w:cs="Arial"/>
                <w:b w:val="0"/>
                <w:bCs w:val="0"/>
                <w:color w:val="000000" w:themeColor="text1"/>
                <w:sz w:val="16"/>
                <w:szCs w:val="16"/>
              </w:rPr>
            </w:pPr>
          </w:p>
          <w:p w14:paraId="799C0EE9" w14:textId="77777777" w:rsidR="00470272" w:rsidRDefault="00470272" w:rsidP="00DC3135">
            <w:pPr>
              <w:spacing w:line="276" w:lineRule="auto"/>
              <w:jc w:val="both"/>
              <w:rPr>
                <w:rFonts w:ascii="Arial" w:hAnsi="Arial" w:cs="Arial"/>
                <w:b w:val="0"/>
                <w:bCs w:val="0"/>
                <w:color w:val="000000" w:themeColor="text1"/>
                <w:sz w:val="16"/>
                <w:szCs w:val="16"/>
              </w:rPr>
            </w:pPr>
          </w:p>
          <w:p w14:paraId="3CFA6D79" w14:textId="77777777" w:rsidR="00470272" w:rsidRDefault="00470272" w:rsidP="00DC3135">
            <w:pPr>
              <w:spacing w:line="276" w:lineRule="auto"/>
              <w:jc w:val="both"/>
              <w:rPr>
                <w:rFonts w:ascii="Arial" w:hAnsi="Arial" w:cs="Arial"/>
                <w:b w:val="0"/>
                <w:bCs w:val="0"/>
                <w:color w:val="000000" w:themeColor="text1"/>
                <w:sz w:val="16"/>
                <w:szCs w:val="16"/>
              </w:rPr>
            </w:pPr>
          </w:p>
          <w:p w14:paraId="4EE2164C" w14:textId="72F5062A" w:rsidR="00037E60" w:rsidRPr="00D000D3" w:rsidRDefault="00037E60" w:rsidP="00DC3135">
            <w:pPr>
              <w:spacing w:line="276" w:lineRule="auto"/>
              <w:jc w:val="both"/>
              <w:rPr>
                <w:rFonts w:ascii="Arial" w:hAnsi="Arial" w:cs="Arial"/>
                <w:color w:val="000000" w:themeColor="text1"/>
                <w:sz w:val="16"/>
                <w:szCs w:val="16"/>
              </w:rPr>
            </w:pPr>
            <w:r w:rsidRPr="00D000D3">
              <w:rPr>
                <w:rFonts w:ascii="Arial" w:hAnsi="Arial" w:cs="Arial"/>
                <w:color w:val="000000" w:themeColor="text1"/>
                <w:sz w:val="16"/>
                <w:szCs w:val="16"/>
              </w:rPr>
              <w:t>REGISTROS QUE SE GENERAN</w:t>
            </w:r>
          </w:p>
        </w:tc>
        <w:tc>
          <w:tcPr>
            <w:tcW w:w="6597" w:type="dxa"/>
            <w:gridSpan w:val="6"/>
            <w:tcBorders>
              <w:right w:val="single" w:sz="4" w:space="0" w:color="auto"/>
            </w:tcBorders>
          </w:tcPr>
          <w:p w14:paraId="527E39CD" w14:textId="77777777" w:rsidR="00037E60" w:rsidRPr="00D000D3" w:rsidRDefault="00037E60" w:rsidP="00DC3135">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6"/>
                <w:szCs w:val="16"/>
              </w:rPr>
            </w:pPr>
          </w:p>
        </w:tc>
      </w:tr>
      <w:tr w:rsidR="00037E60" w:rsidRPr="00BE224F" w14:paraId="368BB8AA" w14:textId="77777777" w:rsidTr="007D0FD9">
        <w:tc>
          <w:tcPr>
            <w:cnfStyle w:val="001000000000" w:firstRow="0" w:lastRow="0" w:firstColumn="1" w:lastColumn="0" w:oddVBand="0" w:evenVBand="0" w:oddHBand="0" w:evenHBand="0" w:firstRowFirstColumn="0" w:firstRowLastColumn="0" w:lastRowFirstColumn="0" w:lastRowLastColumn="0"/>
            <w:tcW w:w="1412" w:type="dxa"/>
            <w:gridSpan w:val="2"/>
            <w:tcBorders>
              <w:left w:val="single" w:sz="4" w:space="0" w:color="auto"/>
            </w:tcBorders>
          </w:tcPr>
          <w:p w14:paraId="08C94857" w14:textId="293811F9" w:rsidR="00037E60" w:rsidRPr="00D000D3" w:rsidRDefault="00037E60" w:rsidP="00037E60">
            <w:pPr>
              <w:spacing w:line="276" w:lineRule="auto"/>
              <w:jc w:val="center"/>
              <w:rPr>
                <w:rFonts w:ascii="Arial" w:hAnsi="Arial" w:cs="Arial"/>
                <w:color w:val="000000" w:themeColor="text1"/>
                <w:sz w:val="16"/>
                <w:szCs w:val="16"/>
              </w:rPr>
            </w:pPr>
            <w:r w:rsidRPr="00D000D3">
              <w:rPr>
                <w:rFonts w:ascii="Arial" w:hAnsi="Arial" w:cs="Arial"/>
                <w:color w:val="000000" w:themeColor="text1"/>
                <w:sz w:val="16"/>
                <w:szCs w:val="16"/>
              </w:rPr>
              <w:t>ETAPA</w:t>
            </w:r>
          </w:p>
        </w:tc>
        <w:tc>
          <w:tcPr>
            <w:tcW w:w="3495" w:type="dxa"/>
            <w:gridSpan w:val="3"/>
          </w:tcPr>
          <w:p w14:paraId="2CE8EF46" w14:textId="30D901E4" w:rsidR="00037E60" w:rsidRPr="00D000D3" w:rsidRDefault="00037E60" w:rsidP="00037E6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ACTIVIDAD</w:t>
            </w:r>
          </w:p>
        </w:tc>
        <w:tc>
          <w:tcPr>
            <w:tcW w:w="2605" w:type="dxa"/>
            <w:gridSpan w:val="2"/>
          </w:tcPr>
          <w:p w14:paraId="7F3016B5" w14:textId="102A5E86" w:rsidR="00037E60" w:rsidRPr="00D000D3" w:rsidRDefault="00037E60" w:rsidP="00037E6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RESPONSABLE</w:t>
            </w:r>
          </w:p>
        </w:tc>
        <w:tc>
          <w:tcPr>
            <w:tcW w:w="2450" w:type="dxa"/>
            <w:gridSpan w:val="2"/>
            <w:tcBorders>
              <w:right w:val="single" w:sz="4" w:space="0" w:color="auto"/>
            </w:tcBorders>
          </w:tcPr>
          <w:p w14:paraId="72E42C7D" w14:textId="4478F43A" w:rsidR="00037E60" w:rsidRPr="00D000D3" w:rsidRDefault="00037E60" w:rsidP="00037E6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PUNTO DE CONTROL</w:t>
            </w:r>
          </w:p>
        </w:tc>
      </w:tr>
      <w:tr w:rsidR="00037E60" w:rsidRPr="00BE224F" w14:paraId="7AFF9105" w14:textId="77777777" w:rsidTr="007D0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gridSpan w:val="2"/>
            <w:tcBorders>
              <w:left w:val="single" w:sz="4" w:space="0" w:color="auto"/>
            </w:tcBorders>
          </w:tcPr>
          <w:p w14:paraId="5C4DCF3D" w14:textId="495994B3" w:rsidR="00037E60" w:rsidRPr="00D000D3" w:rsidRDefault="00037E60" w:rsidP="00037E60">
            <w:pPr>
              <w:spacing w:line="276" w:lineRule="auto"/>
              <w:jc w:val="center"/>
              <w:rPr>
                <w:rFonts w:ascii="Arial" w:hAnsi="Arial" w:cs="Arial"/>
                <w:color w:val="000000" w:themeColor="text1"/>
                <w:sz w:val="16"/>
                <w:szCs w:val="16"/>
              </w:rPr>
            </w:pPr>
            <w:r w:rsidRPr="00D000D3">
              <w:rPr>
                <w:rFonts w:ascii="Arial" w:hAnsi="Arial" w:cs="Arial"/>
                <w:color w:val="000000" w:themeColor="text1"/>
                <w:sz w:val="16"/>
                <w:szCs w:val="16"/>
              </w:rPr>
              <w:t>A</w:t>
            </w:r>
          </w:p>
        </w:tc>
        <w:tc>
          <w:tcPr>
            <w:tcW w:w="3495" w:type="dxa"/>
            <w:gridSpan w:val="3"/>
          </w:tcPr>
          <w:p w14:paraId="30143712" w14:textId="0CAA64BB" w:rsidR="00037E60" w:rsidRPr="00D000D3" w:rsidRDefault="00037E60" w:rsidP="00037E6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LIMPIEZA</w:t>
            </w:r>
          </w:p>
        </w:tc>
        <w:tc>
          <w:tcPr>
            <w:tcW w:w="2605" w:type="dxa"/>
            <w:gridSpan w:val="2"/>
          </w:tcPr>
          <w:p w14:paraId="12917433" w14:textId="77777777" w:rsidR="00037E60" w:rsidRPr="00D000D3" w:rsidRDefault="00037E60" w:rsidP="00037E6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tc>
        <w:tc>
          <w:tcPr>
            <w:tcW w:w="2450" w:type="dxa"/>
            <w:gridSpan w:val="2"/>
            <w:tcBorders>
              <w:right w:val="single" w:sz="4" w:space="0" w:color="auto"/>
            </w:tcBorders>
          </w:tcPr>
          <w:p w14:paraId="71238704" w14:textId="77777777" w:rsidR="00037E60" w:rsidRPr="00D000D3" w:rsidRDefault="00037E60" w:rsidP="00037E6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tc>
      </w:tr>
      <w:tr w:rsidR="00037E60" w:rsidRPr="00BE224F" w14:paraId="1EAD32C4" w14:textId="77777777" w:rsidTr="007D0FD9">
        <w:tc>
          <w:tcPr>
            <w:cnfStyle w:val="001000000000" w:firstRow="0" w:lastRow="0" w:firstColumn="1" w:lastColumn="0" w:oddVBand="0" w:evenVBand="0" w:oddHBand="0" w:evenHBand="0" w:firstRowFirstColumn="0" w:firstRowLastColumn="0" w:lastRowFirstColumn="0" w:lastRowLastColumn="0"/>
            <w:tcW w:w="1412" w:type="dxa"/>
            <w:gridSpan w:val="2"/>
            <w:tcBorders>
              <w:left w:val="single" w:sz="4" w:space="0" w:color="auto"/>
            </w:tcBorders>
          </w:tcPr>
          <w:p w14:paraId="7C67729E" w14:textId="7FE71B44" w:rsidR="00037E60" w:rsidRPr="00D000D3" w:rsidRDefault="00037E60" w:rsidP="00037E60">
            <w:pPr>
              <w:spacing w:line="276" w:lineRule="auto"/>
              <w:jc w:val="center"/>
              <w:rPr>
                <w:rFonts w:ascii="Arial" w:hAnsi="Arial" w:cs="Arial"/>
                <w:b w:val="0"/>
                <w:color w:val="000000" w:themeColor="text1"/>
                <w:sz w:val="16"/>
                <w:szCs w:val="16"/>
              </w:rPr>
            </w:pPr>
            <w:r w:rsidRPr="00D000D3">
              <w:rPr>
                <w:rFonts w:ascii="Arial" w:hAnsi="Arial" w:cs="Arial"/>
                <w:color w:val="000000" w:themeColor="text1"/>
                <w:sz w:val="16"/>
                <w:szCs w:val="16"/>
              </w:rPr>
              <w:t>1</w:t>
            </w:r>
          </w:p>
        </w:tc>
        <w:tc>
          <w:tcPr>
            <w:tcW w:w="3495" w:type="dxa"/>
            <w:gridSpan w:val="3"/>
          </w:tcPr>
          <w:p w14:paraId="27A50E76" w14:textId="02F209BD" w:rsidR="00037E60" w:rsidRPr="00D000D3" w:rsidRDefault="008F5B38" w:rsidP="00037E6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i/>
                <w:color w:val="000000" w:themeColor="text1"/>
                <w:sz w:val="16"/>
                <w:szCs w:val="16"/>
              </w:rPr>
            </w:pPr>
            <w:r>
              <w:rPr>
                <w:rFonts w:ascii="Arial" w:hAnsi="Arial" w:cs="Arial"/>
                <w:color w:val="000000"/>
                <w:sz w:val="20"/>
                <w:szCs w:val="20"/>
              </w:rPr>
              <w:t>Recolección y entrega de los residuos sólidos convencionales</w:t>
            </w:r>
          </w:p>
        </w:tc>
        <w:tc>
          <w:tcPr>
            <w:tcW w:w="2605" w:type="dxa"/>
            <w:gridSpan w:val="2"/>
          </w:tcPr>
          <w:p w14:paraId="02289079" w14:textId="10DBE670" w:rsidR="00037E60" w:rsidRPr="00D000D3" w:rsidRDefault="008F5B38" w:rsidP="00037E6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Personal conserje</w:t>
            </w:r>
          </w:p>
        </w:tc>
        <w:tc>
          <w:tcPr>
            <w:tcW w:w="2450" w:type="dxa"/>
            <w:gridSpan w:val="2"/>
            <w:tcBorders>
              <w:right w:val="single" w:sz="4" w:space="0" w:color="auto"/>
            </w:tcBorders>
          </w:tcPr>
          <w:p w14:paraId="693B2FFF" w14:textId="091B5099" w:rsidR="00037E60" w:rsidRPr="00D000D3" w:rsidRDefault="00C270D4" w:rsidP="00C270D4">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Pr>
                <w:rFonts w:ascii="Arial" w:hAnsi="Arial" w:cs="Arial"/>
                <w:b/>
                <w:color w:val="000000" w:themeColor="text1"/>
                <w:sz w:val="16"/>
                <w:szCs w:val="16"/>
              </w:rPr>
              <w:t xml:space="preserve">Una vez por </w:t>
            </w:r>
            <w:r w:rsidR="00B22BA5">
              <w:rPr>
                <w:rFonts w:ascii="Arial" w:hAnsi="Arial" w:cs="Arial"/>
                <w:b/>
                <w:color w:val="000000" w:themeColor="text1"/>
                <w:sz w:val="16"/>
                <w:szCs w:val="16"/>
              </w:rPr>
              <w:t>día</w:t>
            </w:r>
          </w:p>
        </w:tc>
      </w:tr>
      <w:tr w:rsidR="008F5B38" w:rsidRPr="00BE224F" w14:paraId="546BDF12" w14:textId="77777777" w:rsidTr="007D0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gridSpan w:val="2"/>
            <w:tcBorders>
              <w:left w:val="single" w:sz="4" w:space="0" w:color="auto"/>
            </w:tcBorders>
          </w:tcPr>
          <w:p w14:paraId="2501DC05" w14:textId="600E0EE4" w:rsidR="008F5B38" w:rsidRPr="00D000D3" w:rsidRDefault="008F5B38" w:rsidP="008F5B38">
            <w:pPr>
              <w:spacing w:line="276" w:lineRule="auto"/>
              <w:jc w:val="center"/>
              <w:rPr>
                <w:rFonts w:ascii="Arial" w:hAnsi="Arial" w:cs="Arial"/>
                <w:b w:val="0"/>
                <w:color w:val="000000" w:themeColor="text1"/>
                <w:sz w:val="16"/>
                <w:szCs w:val="16"/>
              </w:rPr>
            </w:pPr>
            <w:r w:rsidRPr="00D000D3">
              <w:rPr>
                <w:rFonts w:ascii="Arial" w:hAnsi="Arial" w:cs="Arial"/>
                <w:color w:val="000000" w:themeColor="text1"/>
                <w:sz w:val="16"/>
                <w:szCs w:val="16"/>
              </w:rPr>
              <w:t>2</w:t>
            </w:r>
          </w:p>
        </w:tc>
        <w:tc>
          <w:tcPr>
            <w:tcW w:w="3495" w:type="dxa"/>
            <w:gridSpan w:val="3"/>
          </w:tcPr>
          <w:p w14:paraId="536264D6" w14:textId="3AAE0343" w:rsidR="008F5B38" w:rsidRPr="00D000D3" w:rsidRDefault="008F5B38" w:rsidP="008F5B38">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Limpieza de los inmuebles</w:t>
            </w:r>
          </w:p>
        </w:tc>
        <w:tc>
          <w:tcPr>
            <w:tcW w:w="2605" w:type="dxa"/>
            <w:gridSpan w:val="2"/>
          </w:tcPr>
          <w:p w14:paraId="00C3485A" w14:textId="3C636DE9" w:rsidR="008F5B38" w:rsidRPr="00D000D3" w:rsidRDefault="008F5B38" w:rsidP="008F5B38">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Personal conserje</w:t>
            </w:r>
          </w:p>
        </w:tc>
        <w:tc>
          <w:tcPr>
            <w:tcW w:w="2450" w:type="dxa"/>
            <w:gridSpan w:val="2"/>
            <w:tcBorders>
              <w:right w:val="single" w:sz="4" w:space="0" w:color="auto"/>
            </w:tcBorders>
          </w:tcPr>
          <w:p w14:paraId="5EBB59AB" w14:textId="42A404D0" w:rsidR="008F5B38" w:rsidRPr="00D000D3" w:rsidRDefault="008F5B38" w:rsidP="008F5B38">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b/>
                <w:color w:val="000000" w:themeColor="text1"/>
                <w:sz w:val="16"/>
                <w:szCs w:val="16"/>
              </w:rPr>
              <w:t>Una vez por día</w:t>
            </w:r>
          </w:p>
        </w:tc>
      </w:tr>
      <w:tr w:rsidR="008F5B38" w:rsidRPr="00BE224F" w14:paraId="17ABE9F3" w14:textId="77777777" w:rsidTr="007D0FD9">
        <w:tc>
          <w:tcPr>
            <w:cnfStyle w:val="001000000000" w:firstRow="0" w:lastRow="0" w:firstColumn="1" w:lastColumn="0" w:oddVBand="0" w:evenVBand="0" w:oddHBand="0" w:evenHBand="0" w:firstRowFirstColumn="0" w:firstRowLastColumn="0" w:lastRowFirstColumn="0" w:lastRowLastColumn="0"/>
            <w:tcW w:w="1412" w:type="dxa"/>
            <w:gridSpan w:val="2"/>
            <w:tcBorders>
              <w:left w:val="single" w:sz="4" w:space="0" w:color="auto"/>
            </w:tcBorders>
          </w:tcPr>
          <w:p w14:paraId="00755B72" w14:textId="393ADCFB" w:rsidR="008F5B38" w:rsidRPr="00D000D3" w:rsidRDefault="008F5B38" w:rsidP="008F5B38">
            <w:pPr>
              <w:spacing w:line="276" w:lineRule="auto"/>
              <w:jc w:val="center"/>
              <w:rPr>
                <w:rFonts w:ascii="Arial" w:hAnsi="Arial" w:cs="Arial"/>
                <w:b w:val="0"/>
                <w:color w:val="000000" w:themeColor="text1"/>
                <w:sz w:val="16"/>
                <w:szCs w:val="16"/>
              </w:rPr>
            </w:pPr>
            <w:r w:rsidRPr="00D000D3">
              <w:rPr>
                <w:rFonts w:ascii="Arial" w:hAnsi="Arial" w:cs="Arial"/>
                <w:color w:val="000000" w:themeColor="text1"/>
                <w:sz w:val="16"/>
                <w:szCs w:val="16"/>
              </w:rPr>
              <w:t>3</w:t>
            </w:r>
          </w:p>
        </w:tc>
        <w:tc>
          <w:tcPr>
            <w:tcW w:w="3495" w:type="dxa"/>
            <w:gridSpan w:val="3"/>
          </w:tcPr>
          <w:p w14:paraId="3141E7B3" w14:textId="2B932DA2" w:rsidR="008F5B38" w:rsidRPr="00D000D3" w:rsidRDefault="008F5B38" w:rsidP="008F5B38">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Limpieza de equipos de cómputo y electrónicos de manera superficial</w:t>
            </w:r>
          </w:p>
        </w:tc>
        <w:tc>
          <w:tcPr>
            <w:tcW w:w="2605" w:type="dxa"/>
            <w:gridSpan w:val="2"/>
          </w:tcPr>
          <w:p w14:paraId="48629C37" w14:textId="6118AAF9" w:rsidR="008F5B38" w:rsidRPr="00D000D3" w:rsidRDefault="008F5B38" w:rsidP="008F5B38">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Personal conserje</w:t>
            </w:r>
          </w:p>
        </w:tc>
        <w:tc>
          <w:tcPr>
            <w:tcW w:w="2450" w:type="dxa"/>
            <w:gridSpan w:val="2"/>
            <w:tcBorders>
              <w:right w:val="single" w:sz="4" w:space="0" w:color="auto"/>
            </w:tcBorders>
          </w:tcPr>
          <w:p w14:paraId="0A0FB553" w14:textId="74EB4ED8" w:rsidR="008F5B38" w:rsidRPr="00D000D3" w:rsidRDefault="008F5B38" w:rsidP="008F5B38">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Pr>
                <w:rFonts w:ascii="Arial" w:hAnsi="Arial" w:cs="Arial"/>
                <w:b/>
                <w:color w:val="000000" w:themeColor="text1"/>
                <w:sz w:val="16"/>
                <w:szCs w:val="16"/>
              </w:rPr>
              <w:t>Una vez por día</w:t>
            </w:r>
          </w:p>
        </w:tc>
      </w:tr>
      <w:tr w:rsidR="008F5B38" w:rsidRPr="00BE224F" w14:paraId="4FB9146A" w14:textId="77777777" w:rsidTr="007D0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gridSpan w:val="2"/>
            <w:tcBorders>
              <w:left w:val="single" w:sz="4" w:space="0" w:color="auto"/>
            </w:tcBorders>
          </w:tcPr>
          <w:p w14:paraId="43347227" w14:textId="0A50FA95" w:rsidR="008F5B38" w:rsidRPr="00D000D3" w:rsidRDefault="008F5B38" w:rsidP="008F5B38">
            <w:pPr>
              <w:spacing w:line="276" w:lineRule="auto"/>
              <w:jc w:val="center"/>
              <w:rPr>
                <w:rFonts w:ascii="Arial" w:hAnsi="Arial" w:cs="Arial"/>
                <w:color w:val="000000" w:themeColor="text1"/>
                <w:sz w:val="16"/>
                <w:szCs w:val="16"/>
              </w:rPr>
            </w:pPr>
            <w:r>
              <w:rPr>
                <w:rFonts w:ascii="Arial" w:hAnsi="Arial" w:cs="Arial"/>
                <w:color w:val="000000" w:themeColor="text1"/>
                <w:sz w:val="16"/>
                <w:szCs w:val="16"/>
              </w:rPr>
              <w:t>4</w:t>
            </w:r>
          </w:p>
        </w:tc>
        <w:tc>
          <w:tcPr>
            <w:tcW w:w="3495" w:type="dxa"/>
            <w:gridSpan w:val="3"/>
          </w:tcPr>
          <w:p w14:paraId="4E0C20BA" w14:textId="3B38B2DC" w:rsidR="008F5B38" w:rsidRPr="008F5B38" w:rsidRDefault="008F5B38" w:rsidP="008F5B38">
            <w:pPr>
              <w:pStyle w:val="NormalWeb"/>
              <w:spacing w:after="0"/>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sz w:val="20"/>
                <w:szCs w:val="20"/>
              </w:rPr>
              <w:t>Limpieza de pisos</w:t>
            </w:r>
          </w:p>
        </w:tc>
        <w:tc>
          <w:tcPr>
            <w:tcW w:w="2605" w:type="dxa"/>
            <w:gridSpan w:val="2"/>
          </w:tcPr>
          <w:p w14:paraId="42506240" w14:textId="01DCF31E" w:rsidR="008F5B38" w:rsidRPr="00D000D3" w:rsidRDefault="008F5B38" w:rsidP="008F5B38">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Personal conserje</w:t>
            </w:r>
          </w:p>
        </w:tc>
        <w:tc>
          <w:tcPr>
            <w:tcW w:w="2450" w:type="dxa"/>
            <w:gridSpan w:val="2"/>
            <w:tcBorders>
              <w:right w:val="single" w:sz="4" w:space="0" w:color="auto"/>
            </w:tcBorders>
          </w:tcPr>
          <w:p w14:paraId="20D6138F" w14:textId="44638AF7" w:rsidR="008F5B38" w:rsidRPr="00D000D3" w:rsidRDefault="00C270D4" w:rsidP="00B22BA5">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b/>
                <w:color w:val="000000" w:themeColor="text1"/>
                <w:sz w:val="16"/>
                <w:szCs w:val="16"/>
              </w:rPr>
              <w:t>Una vez por</w:t>
            </w:r>
            <w:r w:rsidR="00E82BB9">
              <w:rPr>
                <w:rFonts w:ascii="Arial" w:hAnsi="Arial" w:cs="Arial"/>
                <w:b/>
                <w:color w:val="000000" w:themeColor="text1"/>
                <w:sz w:val="16"/>
                <w:szCs w:val="16"/>
              </w:rPr>
              <w:t xml:space="preserve"> día</w:t>
            </w:r>
          </w:p>
        </w:tc>
      </w:tr>
      <w:tr w:rsidR="008F5B38" w:rsidRPr="00BE224F" w14:paraId="714B3989" w14:textId="77777777" w:rsidTr="007D0FD9">
        <w:tc>
          <w:tcPr>
            <w:cnfStyle w:val="001000000000" w:firstRow="0" w:lastRow="0" w:firstColumn="1" w:lastColumn="0" w:oddVBand="0" w:evenVBand="0" w:oddHBand="0" w:evenHBand="0" w:firstRowFirstColumn="0" w:firstRowLastColumn="0" w:lastRowFirstColumn="0" w:lastRowLastColumn="0"/>
            <w:tcW w:w="1412" w:type="dxa"/>
            <w:gridSpan w:val="2"/>
            <w:tcBorders>
              <w:left w:val="single" w:sz="4" w:space="0" w:color="auto"/>
            </w:tcBorders>
          </w:tcPr>
          <w:p w14:paraId="096BF07E" w14:textId="44603400" w:rsidR="008F5B38" w:rsidRPr="00D000D3" w:rsidRDefault="008F5B38" w:rsidP="008F5B38">
            <w:pPr>
              <w:spacing w:line="276" w:lineRule="auto"/>
              <w:jc w:val="center"/>
              <w:rPr>
                <w:rFonts w:ascii="Arial" w:hAnsi="Arial" w:cs="Arial"/>
                <w:color w:val="000000" w:themeColor="text1"/>
                <w:sz w:val="16"/>
                <w:szCs w:val="16"/>
              </w:rPr>
            </w:pPr>
            <w:r w:rsidRPr="00D000D3">
              <w:rPr>
                <w:rFonts w:ascii="Arial" w:hAnsi="Arial" w:cs="Arial"/>
                <w:color w:val="000000" w:themeColor="text1"/>
                <w:sz w:val="16"/>
                <w:szCs w:val="16"/>
              </w:rPr>
              <w:t>B</w:t>
            </w:r>
          </w:p>
        </w:tc>
        <w:tc>
          <w:tcPr>
            <w:tcW w:w="3495" w:type="dxa"/>
            <w:gridSpan w:val="3"/>
          </w:tcPr>
          <w:p w14:paraId="0CF5D271" w14:textId="355DE0F1" w:rsidR="008F5B38" w:rsidRPr="00D000D3" w:rsidRDefault="008F5B38" w:rsidP="008F5B38">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DESINFECCIÓN</w:t>
            </w:r>
          </w:p>
        </w:tc>
        <w:tc>
          <w:tcPr>
            <w:tcW w:w="2605" w:type="dxa"/>
            <w:gridSpan w:val="2"/>
          </w:tcPr>
          <w:p w14:paraId="4D96E329" w14:textId="77777777" w:rsidR="008F5B38" w:rsidRPr="00D000D3" w:rsidRDefault="008F5B38" w:rsidP="008F5B38">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p>
        </w:tc>
        <w:tc>
          <w:tcPr>
            <w:tcW w:w="2450" w:type="dxa"/>
            <w:gridSpan w:val="2"/>
            <w:tcBorders>
              <w:right w:val="single" w:sz="4" w:space="0" w:color="auto"/>
            </w:tcBorders>
          </w:tcPr>
          <w:p w14:paraId="309578E2" w14:textId="77777777" w:rsidR="008F5B38" w:rsidRPr="00D000D3" w:rsidRDefault="008F5B38" w:rsidP="008F5B38">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p>
        </w:tc>
      </w:tr>
      <w:tr w:rsidR="008F5B38" w:rsidRPr="00BE224F" w14:paraId="69E20D24" w14:textId="77777777" w:rsidTr="007D0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gridSpan w:val="2"/>
            <w:tcBorders>
              <w:left w:val="single" w:sz="4" w:space="0" w:color="auto"/>
            </w:tcBorders>
          </w:tcPr>
          <w:p w14:paraId="1120D82C" w14:textId="2D06E715" w:rsidR="008F5B38" w:rsidRPr="00D000D3" w:rsidRDefault="008F5B38" w:rsidP="008F5B38">
            <w:pPr>
              <w:spacing w:line="276" w:lineRule="auto"/>
              <w:jc w:val="center"/>
              <w:rPr>
                <w:rFonts w:ascii="Arial" w:hAnsi="Arial" w:cs="Arial"/>
                <w:b w:val="0"/>
                <w:color w:val="000000" w:themeColor="text1"/>
                <w:sz w:val="16"/>
                <w:szCs w:val="16"/>
              </w:rPr>
            </w:pPr>
            <w:r w:rsidRPr="00D000D3">
              <w:rPr>
                <w:rFonts w:ascii="Arial" w:hAnsi="Arial" w:cs="Arial"/>
                <w:color w:val="000000" w:themeColor="text1"/>
                <w:sz w:val="16"/>
                <w:szCs w:val="16"/>
              </w:rPr>
              <w:t>1</w:t>
            </w:r>
          </w:p>
        </w:tc>
        <w:tc>
          <w:tcPr>
            <w:tcW w:w="3495" w:type="dxa"/>
            <w:gridSpan w:val="3"/>
          </w:tcPr>
          <w:p w14:paraId="3411CF60" w14:textId="781B8066" w:rsidR="008F5B38" w:rsidRPr="00D000D3" w:rsidRDefault="008F5B38" w:rsidP="008F5B38">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desinfección de sanitarios</w:t>
            </w:r>
          </w:p>
        </w:tc>
        <w:tc>
          <w:tcPr>
            <w:tcW w:w="2605" w:type="dxa"/>
            <w:gridSpan w:val="2"/>
          </w:tcPr>
          <w:p w14:paraId="2A4D62FA" w14:textId="03B01AD1" w:rsidR="008F5B38" w:rsidRPr="00D000D3" w:rsidRDefault="008F5B38" w:rsidP="008F5B38">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Personal conserje</w:t>
            </w:r>
          </w:p>
        </w:tc>
        <w:tc>
          <w:tcPr>
            <w:tcW w:w="2450" w:type="dxa"/>
            <w:gridSpan w:val="2"/>
            <w:tcBorders>
              <w:right w:val="single" w:sz="4" w:space="0" w:color="auto"/>
            </w:tcBorders>
          </w:tcPr>
          <w:p w14:paraId="75DAE722" w14:textId="18D764DD" w:rsidR="008F5B38" w:rsidRPr="00D000D3" w:rsidRDefault="00B22BA5" w:rsidP="008F5B38">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b/>
                <w:color w:val="000000" w:themeColor="text1"/>
                <w:sz w:val="16"/>
                <w:szCs w:val="16"/>
              </w:rPr>
              <w:t>Una vez por</w:t>
            </w:r>
            <w:r w:rsidR="00E82BB9">
              <w:rPr>
                <w:rFonts w:ascii="Arial" w:hAnsi="Arial" w:cs="Arial"/>
                <w:b/>
                <w:color w:val="000000" w:themeColor="text1"/>
                <w:sz w:val="16"/>
                <w:szCs w:val="16"/>
              </w:rPr>
              <w:t xml:space="preserve"> día</w:t>
            </w:r>
          </w:p>
        </w:tc>
      </w:tr>
      <w:tr w:rsidR="008F5B38" w:rsidRPr="00BE224F" w14:paraId="09766389" w14:textId="77777777" w:rsidTr="007D0FD9">
        <w:tc>
          <w:tcPr>
            <w:cnfStyle w:val="001000000000" w:firstRow="0" w:lastRow="0" w:firstColumn="1" w:lastColumn="0" w:oddVBand="0" w:evenVBand="0" w:oddHBand="0" w:evenHBand="0" w:firstRowFirstColumn="0" w:firstRowLastColumn="0" w:lastRowFirstColumn="0" w:lastRowLastColumn="0"/>
            <w:tcW w:w="1412" w:type="dxa"/>
            <w:gridSpan w:val="2"/>
            <w:tcBorders>
              <w:left w:val="single" w:sz="4" w:space="0" w:color="auto"/>
            </w:tcBorders>
          </w:tcPr>
          <w:p w14:paraId="107BD2DD" w14:textId="1899F37B" w:rsidR="008F5B38" w:rsidRPr="00D000D3" w:rsidRDefault="008F5B38" w:rsidP="008F5B38">
            <w:pPr>
              <w:spacing w:line="276" w:lineRule="auto"/>
              <w:jc w:val="center"/>
              <w:rPr>
                <w:rFonts w:ascii="Arial" w:hAnsi="Arial" w:cs="Arial"/>
                <w:b w:val="0"/>
                <w:color w:val="000000" w:themeColor="text1"/>
                <w:sz w:val="16"/>
                <w:szCs w:val="16"/>
              </w:rPr>
            </w:pPr>
            <w:r w:rsidRPr="00D000D3">
              <w:rPr>
                <w:rFonts w:ascii="Arial" w:hAnsi="Arial" w:cs="Arial"/>
                <w:color w:val="000000" w:themeColor="text1"/>
                <w:sz w:val="16"/>
                <w:szCs w:val="16"/>
              </w:rPr>
              <w:t>2</w:t>
            </w:r>
          </w:p>
        </w:tc>
        <w:tc>
          <w:tcPr>
            <w:tcW w:w="3495" w:type="dxa"/>
            <w:gridSpan w:val="3"/>
          </w:tcPr>
          <w:p w14:paraId="795517C9" w14:textId="410854A7" w:rsidR="008F5B38" w:rsidRPr="00D000D3" w:rsidRDefault="008F5B38" w:rsidP="008F5B38">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Desinfección de puntos ecológicos y cestas de basura</w:t>
            </w:r>
          </w:p>
        </w:tc>
        <w:tc>
          <w:tcPr>
            <w:tcW w:w="2605" w:type="dxa"/>
            <w:gridSpan w:val="2"/>
          </w:tcPr>
          <w:p w14:paraId="507E805E" w14:textId="5CBAB3C4" w:rsidR="008F5B38" w:rsidRPr="00D000D3" w:rsidRDefault="008F5B38" w:rsidP="008F5B38">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Personal conserje</w:t>
            </w:r>
          </w:p>
        </w:tc>
        <w:tc>
          <w:tcPr>
            <w:tcW w:w="2450" w:type="dxa"/>
            <w:gridSpan w:val="2"/>
            <w:tcBorders>
              <w:right w:val="single" w:sz="4" w:space="0" w:color="auto"/>
            </w:tcBorders>
          </w:tcPr>
          <w:p w14:paraId="200F63DA" w14:textId="6C62069C" w:rsidR="008F5B38" w:rsidRPr="00D000D3" w:rsidRDefault="00B22BA5" w:rsidP="00B22BA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Pr>
                <w:rFonts w:ascii="Arial" w:hAnsi="Arial" w:cs="Arial"/>
                <w:b/>
                <w:color w:val="000000" w:themeColor="text1"/>
                <w:sz w:val="16"/>
                <w:szCs w:val="16"/>
              </w:rPr>
              <w:t xml:space="preserve">Una vez por día </w:t>
            </w:r>
          </w:p>
        </w:tc>
      </w:tr>
      <w:tr w:rsidR="008F5B38" w:rsidRPr="00BE224F" w14:paraId="384B5DD1" w14:textId="77777777" w:rsidTr="007D0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gridSpan w:val="2"/>
            <w:tcBorders>
              <w:left w:val="single" w:sz="4" w:space="0" w:color="auto"/>
            </w:tcBorders>
          </w:tcPr>
          <w:p w14:paraId="3FA1EEEE" w14:textId="651E6BDB" w:rsidR="008F5B38" w:rsidRPr="00D000D3" w:rsidRDefault="008F5B38" w:rsidP="008F5B38">
            <w:pPr>
              <w:spacing w:line="276" w:lineRule="auto"/>
              <w:jc w:val="center"/>
              <w:rPr>
                <w:rFonts w:ascii="Arial" w:hAnsi="Arial" w:cs="Arial"/>
                <w:b w:val="0"/>
                <w:color w:val="000000" w:themeColor="text1"/>
                <w:sz w:val="16"/>
                <w:szCs w:val="16"/>
              </w:rPr>
            </w:pPr>
            <w:r w:rsidRPr="00D000D3">
              <w:rPr>
                <w:rFonts w:ascii="Arial" w:hAnsi="Arial" w:cs="Arial"/>
                <w:color w:val="000000" w:themeColor="text1"/>
                <w:sz w:val="16"/>
                <w:szCs w:val="16"/>
              </w:rPr>
              <w:t>3</w:t>
            </w:r>
          </w:p>
        </w:tc>
        <w:tc>
          <w:tcPr>
            <w:tcW w:w="3495" w:type="dxa"/>
            <w:gridSpan w:val="3"/>
          </w:tcPr>
          <w:p w14:paraId="425802B1" w14:textId="4B345540" w:rsidR="008F5B38" w:rsidRPr="00D000D3" w:rsidRDefault="008F5B38" w:rsidP="008F5B38">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desinfección de pisos y paredes</w:t>
            </w:r>
          </w:p>
        </w:tc>
        <w:tc>
          <w:tcPr>
            <w:tcW w:w="2605" w:type="dxa"/>
            <w:gridSpan w:val="2"/>
          </w:tcPr>
          <w:p w14:paraId="456C1F29" w14:textId="7B980BBA" w:rsidR="008F5B38" w:rsidRPr="00D000D3" w:rsidRDefault="008F5B38" w:rsidP="008F5B38">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Personal conserje</w:t>
            </w:r>
          </w:p>
        </w:tc>
        <w:tc>
          <w:tcPr>
            <w:tcW w:w="2450" w:type="dxa"/>
            <w:gridSpan w:val="2"/>
            <w:tcBorders>
              <w:right w:val="single" w:sz="4" w:space="0" w:color="auto"/>
            </w:tcBorders>
          </w:tcPr>
          <w:p w14:paraId="5FF44015" w14:textId="615A1CF1" w:rsidR="008F5B38" w:rsidRPr="00D000D3" w:rsidRDefault="00E82BB9" w:rsidP="00E82BB9">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b/>
                <w:color w:val="000000" w:themeColor="text1"/>
                <w:sz w:val="16"/>
                <w:szCs w:val="16"/>
              </w:rPr>
              <w:t>Una vez por día</w:t>
            </w:r>
          </w:p>
        </w:tc>
      </w:tr>
      <w:tr w:rsidR="008F5B38" w:rsidRPr="00BE224F" w14:paraId="5CF35F88" w14:textId="77777777" w:rsidTr="007D0FD9">
        <w:tc>
          <w:tcPr>
            <w:cnfStyle w:val="001000000000" w:firstRow="0" w:lastRow="0" w:firstColumn="1" w:lastColumn="0" w:oddVBand="0" w:evenVBand="0" w:oddHBand="0" w:evenHBand="0" w:firstRowFirstColumn="0" w:firstRowLastColumn="0" w:lastRowFirstColumn="0" w:lastRowLastColumn="0"/>
            <w:tcW w:w="1206" w:type="dxa"/>
            <w:tcBorders>
              <w:left w:val="single" w:sz="4" w:space="0" w:color="auto"/>
            </w:tcBorders>
          </w:tcPr>
          <w:p w14:paraId="5EC28615" w14:textId="134C2362" w:rsidR="008F5B38" w:rsidRPr="00D000D3" w:rsidRDefault="008F5B38" w:rsidP="008F5B38">
            <w:pPr>
              <w:spacing w:line="276" w:lineRule="auto"/>
              <w:jc w:val="center"/>
              <w:rPr>
                <w:rFonts w:ascii="Arial" w:hAnsi="Arial" w:cs="Arial"/>
                <w:color w:val="000000" w:themeColor="text1"/>
                <w:sz w:val="16"/>
                <w:szCs w:val="16"/>
              </w:rPr>
            </w:pPr>
            <w:r w:rsidRPr="00D000D3">
              <w:rPr>
                <w:rFonts w:ascii="Arial" w:hAnsi="Arial" w:cs="Arial"/>
                <w:color w:val="000000" w:themeColor="text1"/>
                <w:sz w:val="16"/>
                <w:szCs w:val="16"/>
              </w:rPr>
              <w:t>PUNTO DE CONTROL</w:t>
            </w:r>
          </w:p>
        </w:tc>
        <w:tc>
          <w:tcPr>
            <w:tcW w:w="3116" w:type="dxa"/>
            <w:gridSpan w:val="3"/>
          </w:tcPr>
          <w:p w14:paraId="679EC4FE" w14:textId="0F58389D" w:rsidR="008F5B38" w:rsidRPr="00D000D3" w:rsidRDefault="008F5B38" w:rsidP="008F5B38">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CARACTERÍSTICA A CONTROLAR</w:t>
            </w:r>
          </w:p>
        </w:tc>
        <w:tc>
          <w:tcPr>
            <w:tcW w:w="1910" w:type="dxa"/>
            <w:gridSpan w:val="2"/>
          </w:tcPr>
          <w:p w14:paraId="50F83DA8" w14:textId="539C4DD6" w:rsidR="008F5B38" w:rsidRPr="00D000D3" w:rsidRDefault="008F5B38" w:rsidP="008F5B38">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REQUISITO</w:t>
            </w:r>
          </w:p>
        </w:tc>
        <w:tc>
          <w:tcPr>
            <w:tcW w:w="1999" w:type="dxa"/>
            <w:gridSpan w:val="2"/>
          </w:tcPr>
          <w:p w14:paraId="5E6239C2" w14:textId="08C1F833" w:rsidR="008F5B38" w:rsidRPr="00D000D3" w:rsidRDefault="008F5B38" w:rsidP="008F5B38">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ACCIÓN CORRECTIVA POR INCUMPLIMIENTO DEL PUNTO DE CONTROL</w:t>
            </w:r>
          </w:p>
        </w:tc>
        <w:tc>
          <w:tcPr>
            <w:tcW w:w="1731" w:type="dxa"/>
            <w:tcBorders>
              <w:right w:val="single" w:sz="4" w:space="0" w:color="auto"/>
            </w:tcBorders>
          </w:tcPr>
          <w:p w14:paraId="794EBE9C" w14:textId="69EC8240" w:rsidR="008F5B38" w:rsidRPr="00D000D3" w:rsidRDefault="008F5B38" w:rsidP="008F5B38">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RESPONSABLE DE LA ACCIÓN</w:t>
            </w:r>
          </w:p>
        </w:tc>
      </w:tr>
      <w:tr w:rsidR="008F5B38" w:rsidRPr="00BE224F" w14:paraId="0E4931C9" w14:textId="77777777" w:rsidTr="007D0F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dxa"/>
            <w:tcBorders>
              <w:left w:val="single" w:sz="4" w:space="0" w:color="auto"/>
            </w:tcBorders>
          </w:tcPr>
          <w:p w14:paraId="7FA4BDCB" w14:textId="2F7B5A81" w:rsidR="008F5B38" w:rsidRPr="00D000D3" w:rsidRDefault="008F5B38" w:rsidP="008F5B38">
            <w:pPr>
              <w:spacing w:line="276" w:lineRule="auto"/>
              <w:jc w:val="both"/>
              <w:rPr>
                <w:rFonts w:ascii="Arial" w:hAnsi="Arial" w:cs="Arial"/>
                <w:b w:val="0"/>
                <w:color w:val="000000" w:themeColor="text1"/>
                <w:sz w:val="16"/>
                <w:szCs w:val="16"/>
              </w:rPr>
            </w:pPr>
            <w:r w:rsidRPr="00D000D3">
              <w:rPr>
                <w:rFonts w:ascii="Arial" w:hAnsi="Arial" w:cs="Arial"/>
                <w:color w:val="000000" w:themeColor="text1"/>
                <w:sz w:val="16"/>
                <w:szCs w:val="16"/>
              </w:rPr>
              <w:t>PC-1</w:t>
            </w:r>
          </w:p>
        </w:tc>
        <w:tc>
          <w:tcPr>
            <w:tcW w:w="3116" w:type="dxa"/>
            <w:gridSpan w:val="3"/>
          </w:tcPr>
          <w:p w14:paraId="6E120955" w14:textId="5CA71FF1" w:rsidR="008F5B38" w:rsidRPr="00D000D3" w:rsidRDefault="007D0FD9" w:rsidP="008F5B38">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Separación en la fuente y entrega de los residuos recuperables</w:t>
            </w:r>
          </w:p>
        </w:tc>
        <w:tc>
          <w:tcPr>
            <w:tcW w:w="1910" w:type="dxa"/>
            <w:gridSpan w:val="2"/>
          </w:tcPr>
          <w:p w14:paraId="260B33EA" w14:textId="77777777" w:rsidR="007D0FD9" w:rsidRDefault="007D0FD9" w:rsidP="007D0FD9">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sz w:val="20"/>
                <w:szCs w:val="20"/>
              </w:rPr>
              <w:t>-Formato para la evaluación de la separación en la fuente</w:t>
            </w:r>
          </w:p>
          <w:p w14:paraId="16D3554D" w14:textId="43BC2C0B" w:rsidR="007D0FD9" w:rsidRDefault="007D0FD9" w:rsidP="007D0FD9">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sz w:val="20"/>
                <w:szCs w:val="20"/>
              </w:rPr>
              <w:t>F6-3-6</w:t>
            </w:r>
          </w:p>
          <w:p w14:paraId="447C34C7" w14:textId="7DF67106" w:rsidR="007D0FD9" w:rsidRDefault="007D0FD9" w:rsidP="007D0FD9">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sz w:val="20"/>
                <w:szCs w:val="20"/>
              </w:rPr>
              <w:t>-formato de entrega externa de residuos convencionales recuperables F6-3-13</w:t>
            </w:r>
          </w:p>
          <w:p w14:paraId="44FCF3FF" w14:textId="77777777" w:rsidR="008F5B38" w:rsidRPr="00D000D3" w:rsidRDefault="008F5B38" w:rsidP="008F5B38">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tc>
        <w:tc>
          <w:tcPr>
            <w:tcW w:w="1999" w:type="dxa"/>
            <w:gridSpan w:val="2"/>
          </w:tcPr>
          <w:p w14:paraId="372949B1" w14:textId="028DDD17" w:rsidR="008F5B38" w:rsidRPr="00D000D3" w:rsidRDefault="007D0FD9" w:rsidP="007D0FD9">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b/>
                <w:color w:val="000000" w:themeColor="text1"/>
                <w:sz w:val="16"/>
                <w:szCs w:val="16"/>
              </w:rPr>
              <w:t>N.A.</w:t>
            </w:r>
          </w:p>
        </w:tc>
        <w:tc>
          <w:tcPr>
            <w:tcW w:w="1731" w:type="dxa"/>
            <w:tcBorders>
              <w:right w:val="single" w:sz="4" w:space="0" w:color="auto"/>
            </w:tcBorders>
          </w:tcPr>
          <w:p w14:paraId="45FCCCCA" w14:textId="6FE20A6C" w:rsidR="008F5B38" w:rsidRPr="00D000D3" w:rsidRDefault="007D0FD9" w:rsidP="007D0FD9">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Personal conserje</w:t>
            </w:r>
          </w:p>
        </w:tc>
      </w:tr>
      <w:tr w:rsidR="008F5B38" w:rsidRPr="00BE224F" w14:paraId="1ED7E6C7" w14:textId="77777777" w:rsidTr="007D0FD9">
        <w:tc>
          <w:tcPr>
            <w:cnfStyle w:val="001000000000" w:firstRow="0" w:lastRow="0" w:firstColumn="1" w:lastColumn="0" w:oddVBand="0" w:evenVBand="0" w:oddHBand="0" w:evenHBand="0" w:firstRowFirstColumn="0" w:firstRowLastColumn="0" w:lastRowFirstColumn="0" w:lastRowLastColumn="0"/>
            <w:tcW w:w="1206" w:type="dxa"/>
            <w:tcBorders>
              <w:left w:val="single" w:sz="4" w:space="0" w:color="auto"/>
            </w:tcBorders>
          </w:tcPr>
          <w:p w14:paraId="2B0B4637" w14:textId="5BBD1A5C" w:rsidR="008F5B38" w:rsidRPr="00D000D3" w:rsidRDefault="008F5B38" w:rsidP="008F5B38">
            <w:pPr>
              <w:spacing w:line="276" w:lineRule="auto"/>
              <w:jc w:val="both"/>
              <w:rPr>
                <w:rFonts w:ascii="Arial" w:hAnsi="Arial" w:cs="Arial"/>
                <w:b w:val="0"/>
                <w:color w:val="000000" w:themeColor="text1"/>
                <w:sz w:val="16"/>
                <w:szCs w:val="16"/>
              </w:rPr>
            </w:pPr>
            <w:r w:rsidRPr="00D000D3">
              <w:rPr>
                <w:rFonts w:ascii="Arial" w:hAnsi="Arial" w:cs="Arial"/>
                <w:color w:val="000000" w:themeColor="text1"/>
                <w:sz w:val="16"/>
                <w:szCs w:val="16"/>
              </w:rPr>
              <w:t>PC-2</w:t>
            </w:r>
          </w:p>
        </w:tc>
        <w:tc>
          <w:tcPr>
            <w:tcW w:w="3116" w:type="dxa"/>
            <w:gridSpan w:val="3"/>
          </w:tcPr>
          <w:p w14:paraId="6A91636D" w14:textId="185D96C0" w:rsidR="008F5B38" w:rsidRPr="00D000D3" w:rsidRDefault="007D0FD9" w:rsidP="008F5B38">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Pesaje de los residuos recolectados</w:t>
            </w:r>
          </w:p>
        </w:tc>
        <w:tc>
          <w:tcPr>
            <w:tcW w:w="1910" w:type="dxa"/>
            <w:gridSpan w:val="2"/>
          </w:tcPr>
          <w:p w14:paraId="66A03652" w14:textId="3CC74559" w:rsidR="008F5B38" w:rsidRPr="00D000D3" w:rsidRDefault="007D0FD9" w:rsidP="007D0FD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Formato para el pesaje de los residuos convencionales F6-3-9(diligenciado)</w:t>
            </w:r>
          </w:p>
        </w:tc>
        <w:tc>
          <w:tcPr>
            <w:tcW w:w="1999" w:type="dxa"/>
            <w:gridSpan w:val="2"/>
          </w:tcPr>
          <w:p w14:paraId="2B50CCF2" w14:textId="70FF8847" w:rsidR="008F5B38" w:rsidRPr="00D000D3" w:rsidRDefault="007D0FD9" w:rsidP="007D0FD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Pr>
                <w:rFonts w:ascii="Arial" w:hAnsi="Arial" w:cs="Arial"/>
                <w:b/>
                <w:color w:val="000000" w:themeColor="text1"/>
                <w:sz w:val="16"/>
                <w:szCs w:val="16"/>
              </w:rPr>
              <w:t>N.A.</w:t>
            </w:r>
          </w:p>
        </w:tc>
        <w:tc>
          <w:tcPr>
            <w:tcW w:w="1731" w:type="dxa"/>
            <w:tcBorders>
              <w:right w:val="single" w:sz="4" w:space="0" w:color="auto"/>
            </w:tcBorders>
          </w:tcPr>
          <w:p w14:paraId="55D31BA2" w14:textId="710EF122" w:rsidR="008F5B38" w:rsidRPr="00D000D3" w:rsidRDefault="007D0FD9" w:rsidP="007D0FD9">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Personal conserje</w:t>
            </w:r>
          </w:p>
        </w:tc>
      </w:tr>
      <w:tr w:rsidR="008F5B38" w:rsidRPr="00BE224F" w14:paraId="2D635045" w14:textId="77777777" w:rsidTr="00D000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gridSpan w:val="9"/>
            <w:tcBorders>
              <w:left w:val="single" w:sz="4" w:space="0" w:color="auto"/>
              <w:right w:val="single" w:sz="4" w:space="0" w:color="auto"/>
            </w:tcBorders>
          </w:tcPr>
          <w:p w14:paraId="4A40A769" w14:textId="1EBD7F38" w:rsidR="008F5B38" w:rsidRPr="00D000D3" w:rsidRDefault="008F5B38" w:rsidP="008F5B38">
            <w:pPr>
              <w:spacing w:line="276" w:lineRule="auto"/>
              <w:jc w:val="both"/>
              <w:rPr>
                <w:rFonts w:ascii="Arial" w:hAnsi="Arial" w:cs="Arial"/>
                <w:color w:val="000000" w:themeColor="text1"/>
                <w:sz w:val="16"/>
                <w:szCs w:val="16"/>
              </w:rPr>
            </w:pPr>
            <w:r w:rsidRPr="00D000D3">
              <w:rPr>
                <w:rFonts w:ascii="Arial" w:hAnsi="Arial" w:cs="Arial"/>
                <w:color w:val="000000" w:themeColor="text1"/>
                <w:sz w:val="16"/>
                <w:szCs w:val="16"/>
              </w:rPr>
              <w:t>OBSERVACIONES</w:t>
            </w:r>
          </w:p>
        </w:tc>
      </w:tr>
      <w:tr w:rsidR="008F5B38" w:rsidRPr="00BE224F" w14:paraId="07DD006F" w14:textId="77777777" w:rsidTr="00D000D3">
        <w:tc>
          <w:tcPr>
            <w:cnfStyle w:val="001000000000" w:firstRow="0" w:lastRow="0" w:firstColumn="1" w:lastColumn="0" w:oddVBand="0" w:evenVBand="0" w:oddHBand="0" w:evenHBand="0" w:firstRowFirstColumn="0" w:firstRowLastColumn="0" w:lastRowFirstColumn="0" w:lastRowLastColumn="0"/>
            <w:tcW w:w="9962" w:type="dxa"/>
            <w:gridSpan w:val="9"/>
            <w:tcBorders>
              <w:left w:val="single" w:sz="4" w:space="0" w:color="auto"/>
              <w:right w:val="single" w:sz="4" w:space="0" w:color="auto"/>
            </w:tcBorders>
          </w:tcPr>
          <w:p w14:paraId="22EF4DAE" w14:textId="41F36EE7" w:rsidR="007D0FD9" w:rsidRDefault="008F5B38" w:rsidP="007D0FD9">
            <w:pPr>
              <w:pStyle w:val="NormalWeb"/>
              <w:spacing w:before="0" w:beforeAutospacing="0" w:after="0" w:afterAutospacing="0"/>
              <w:jc w:val="both"/>
            </w:pPr>
            <w:r w:rsidRPr="00D000D3">
              <w:rPr>
                <w:rFonts w:ascii="Arial" w:hAnsi="Arial" w:cs="Arial"/>
                <w:color w:val="000000" w:themeColor="text1"/>
                <w:sz w:val="16"/>
                <w:szCs w:val="16"/>
              </w:rPr>
              <w:t>NOTA 1:</w:t>
            </w:r>
            <w:r w:rsidR="007D0FD9">
              <w:rPr>
                <w:rFonts w:ascii="Arial" w:hAnsi="Arial" w:cs="Arial"/>
                <w:color w:val="000000"/>
                <w:sz w:val="20"/>
                <w:szCs w:val="20"/>
              </w:rPr>
              <w:t xml:space="preserve"> </w:t>
            </w:r>
            <w:r w:rsidR="007D0FD9" w:rsidRPr="007D0FD9">
              <w:rPr>
                <w:rFonts w:ascii="Arial" w:hAnsi="Arial" w:cs="Arial"/>
                <w:b w:val="0"/>
                <w:bCs w:val="0"/>
                <w:color w:val="000000"/>
                <w:sz w:val="20"/>
                <w:szCs w:val="20"/>
              </w:rPr>
              <w:t xml:space="preserve">La empresa </w:t>
            </w:r>
            <w:r w:rsidR="00034D19">
              <w:rPr>
                <w:rFonts w:ascii="Arial" w:hAnsi="Arial" w:cs="Arial"/>
                <w:b w:val="0"/>
                <w:bCs w:val="0"/>
                <w:color w:val="auto"/>
                <w:sz w:val="20"/>
                <w:szCs w:val="20"/>
              </w:rPr>
              <w:t>EMAB</w:t>
            </w:r>
            <w:r w:rsidR="00B22BA5" w:rsidRPr="00B22BA5">
              <w:rPr>
                <w:rFonts w:ascii="Arial" w:hAnsi="Arial" w:cs="Arial"/>
                <w:b w:val="0"/>
                <w:bCs w:val="0"/>
                <w:color w:val="auto"/>
                <w:sz w:val="20"/>
                <w:szCs w:val="20"/>
              </w:rPr>
              <w:t xml:space="preserve"> </w:t>
            </w:r>
            <w:r w:rsidR="007D0FD9" w:rsidRPr="007D0FD9">
              <w:rPr>
                <w:rFonts w:ascii="Arial" w:hAnsi="Arial" w:cs="Arial"/>
                <w:b w:val="0"/>
                <w:bCs w:val="0"/>
                <w:color w:val="000000"/>
                <w:sz w:val="20"/>
                <w:szCs w:val="20"/>
              </w:rPr>
              <w:t>se encarga de recolectar los residuos sólidos convencionales no recuperables</w:t>
            </w:r>
          </w:p>
          <w:p w14:paraId="560B3AD6" w14:textId="5183DA5C" w:rsidR="008F5B38" w:rsidRPr="00D000D3" w:rsidRDefault="008F5B38" w:rsidP="008F5B38">
            <w:pPr>
              <w:spacing w:line="276" w:lineRule="auto"/>
              <w:jc w:val="both"/>
              <w:rPr>
                <w:rFonts w:ascii="Arial" w:hAnsi="Arial" w:cs="Arial"/>
                <w:b w:val="0"/>
                <w:color w:val="000000" w:themeColor="text1"/>
                <w:sz w:val="16"/>
                <w:szCs w:val="16"/>
              </w:rPr>
            </w:pPr>
          </w:p>
        </w:tc>
      </w:tr>
      <w:tr w:rsidR="008F5B38" w:rsidRPr="00BE224F" w14:paraId="232D5FB6" w14:textId="77777777" w:rsidTr="00D000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gridSpan w:val="9"/>
            <w:tcBorders>
              <w:left w:val="single" w:sz="4" w:space="0" w:color="auto"/>
              <w:bottom w:val="single" w:sz="4" w:space="0" w:color="auto"/>
              <w:right w:val="single" w:sz="4" w:space="0" w:color="auto"/>
            </w:tcBorders>
          </w:tcPr>
          <w:p w14:paraId="446649E3" w14:textId="26C0BF86" w:rsidR="008F5B38" w:rsidRPr="00D000D3" w:rsidRDefault="008F5B38" w:rsidP="00B22BA5">
            <w:pPr>
              <w:spacing w:line="276" w:lineRule="auto"/>
              <w:jc w:val="both"/>
              <w:rPr>
                <w:rFonts w:ascii="Arial" w:hAnsi="Arial" w:cs="Arial"/>
                <w:b w:val="0"/>
                <w:color w:val="000000" w:themeColor="text1"/>
                <w:sz w:val="16"/>
                <w:szCs w:val="16"/>
              </w:rPr>
            </w:pPr>
            <w:r w:rsidRPr="00D000D3">
              <w:rPr>
                <w:rFonts w:ascii="Arial" w:hAnsi="Arial" w:cs="Arial"/>
                <w:color w:val="000000" w:themeColor="text1"/>
                <w:sz w:val="16"/>
                <w:szCs w:val="16"/>
              </w:rPr>
              <w:t>NOTA 2:</w:t>
            </w:r>
            <w:r w:rsidR="007D0FD9">
              <w:rPr>
                <w:rFonts w:ascii="Arial" w:hAnsi="Arial" w:cs="Arial"/>
                <w:color w:val="000000"/>
                <w:sz w:val="20"/>
                <w:szCs w:val="20"/>
              </w:rPr>
              <w:t xml:space="preserve"> </w:t>
            </w:r>
            <w:r w:rsidR="007D0FD9" w:rsidRPr="007D0FD9">
              <w:rPr>
                <w:rFonts w:ascii="Arial" w:hAnsi="Arial" w:cs="Arial"/>
                <w:b w:val="0"/>
                <w:bCs w:val="0"/>
                <w:color w:val="000000"/>
                <w:sz w:val="20"/>
                <w:szCs w:val="20"/>
              </w:rPr>
              <w:t xml:space="preserve">La </w:t>
            </w:r>
            <w:r w:rsidR="00B22BA5">
              <w:rPr>
                <w:rFonts w:ascii="Arial" w:hAnsi="Arial" w:cs="Arial"/>
                <w:b w:val="0"/>
                <w:bCs w:val="0"/>
                <w:color w:val="000000"/>
                <w:sz w:val="20"/>
                <w:szCs w:val="20"/>
              </w:rPr>
              <w:t>fundación 4R</w:t>
            </w:r>
            <w:r w:rsidR="007D0FD9" w:rsidRPr="007D0FD9">
              <w:rPr>
                <w:rFonts w:ascii="Arial" w:hAnsi="Arial" w:cs="Arial"/>
                <w:b w:val="0"/>
                <w:bCs w:val="0"/>
                <w:color w:val="000000"/>
                <w:sz w:val="20"/>
                <w:szCs w:val="20"/>
              </w:rPr>
              <w:t xml:space="preserve"> recolecta todo el material recuperable generado en la sede</w:t>
            </w:r>
          </w:p>
        </w:tc>
      </w:tr>
      <w:bookmarkEnd w:id="57"/>
    </w:tbl>
    <w:p w14:paraId="00A932DD" w14:textId="77777777" w:rsidR="00037E60" w:rsidRDefault="00037E60" w:rsidP="00DC3135">
      <w:pPr>
        <w:spacing w:line="276" w:lineRule="auto"/>
        <w:jc w:val="both"/>
        <w:rPr>
          <w:rFonts w:ascii="Arial" w:hAnsi="Arial" w:cs="Arial"/>
          <w:b/>
          <w:color w:val="000000" w:themeColor="text1"/>
          <w:sz w:val="20"/>
          <w:szCs w:val="20"/>
        </w:rPr>
      </w:pPr>
    </w:p>
    <w:p w14:paraId="71503C14" w14:textId="52E8454F" w:rsidR="00754A67" w:rsidRDefault="00754A67" w:rsidP="00DC3135">
      <w:pPr>
        <w:spacing w:line="276" w:lineRule="auto"/>
        <w:jc w:val="both"/>
        <w:rPr>
          <w:rFonts w:ascii="Arial" w:hAnsi="Arial" w:cs="Arial"/>
          <w:i/>
          <w:color w:val="000000" w:themeColor="text1"/>
          <w:sz w:val="20"/>
          <w:szCs w:val="20"/>
        </w:rPr>
      </w:pPr>
    </w:p>
    <w:p w14:paraId="424F08CA" w14:textId="5FD8A5FB" w:rsidR="00754A67" w:rsidRPr="00037E60" w:rsidRDefault="00754A67" w:rsidP="00754A67">
      <w:pPr>
        <w:pStyle w:val="Prrafodelista"/>
        <w:numPr>
          <w:ilvl w:val="0"/>
          <w:numId w:val="19"/>
        </w:numPr>
        <w:spacing w:line="276" w:lineRule="auto"/>
        <w:rPr>
          <w:rFonts w:ascii="Arial" w:hAnsi="Arial" w:cs="Arial"/>
          <w:b/>
          <w:color w:val="000000" w:themeColor="text1"/>
          <w:sz w:val="20"/>
          <w:szCs w:val="20"/>
        </w:rPr>
      </w:pPr>
      <w:r>
        <w:rPr>
          <w:rFonts w:ascii="Arial" w:hAnsi="Arial" w:cs="Arial"/>
          <w:b/>
          <w:i/>
          <w:color w:val="000000" w:themeColor="text1"/>
          <w:sz w:val="20"/>
          <w:szCs w:val="20"/>
          <w:u w:val="single"/>
        </w:rPr>
        <w:t>INSTRUCCIÓN DE TRABAJO 02 (CONTROL DE PLAGAS)</w:t>
      </w:r>
    </w:p>
    <w:p w14:paraId="6D110379" w14:textId="77777777" w:rsidR="00754A67" w:rsidRDefault="00754A67" w:rsidP="00754A67">
      <w:pPr>
        <w:spacing w:line="276" w:lineRule="auto"/>
        <w:jc w:val="both"/>
        <w:rPr>
          <w:rFonts w:ascii="Arial" w:hAnsi="Arial" w:cs="Arial"/>
          <w:color w:val="000000" w:themeColor="text1"/>
          <w:sz w:val="20"/>
          <w:szCs w:val="20"/>
        </w:rPr>
      </w:pPr>
    </w:p>
    <w:tbl>
      <w:tblPr>
        <w:tblStyle w:val="Tablaconcuadrcula6concolores-nfasis51"/>
        <w:tblW w:w="0" w:type="auto"/>
        <w:tblLook w:val="04A0" w:firstRow="1" w:lastRow="0" w:firstColumn="1" w:lastColumn="0" w:noHBand="0" w:noVBand="1"/>
      </w:tblPr>
      <w:tblGrid>
        <w:gridCol w:w="2490"/>
        <w:gridCol w:w="2490"/>
        <w:gridCol w:w="2491"/>
        <w:gridCol w:w="2491"/>
      </w:tblGrid>
      <w:tr w:rsidR="00754A67" w:rsidRPr="009561A8" w14:paraId="403A3D93" w14:textId="77777777" w:rsidTr="001A2B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Borders>
              <w:top w:val="single" w:sz="4" w:space="0" w:color="auto"/>
              <w:left w:val="single" w:sz="4" w:space="0" w:color="auto"/>
            </w:tcBorders>
          </w:tcPr>
          <w:p w14:paraId="40BF2DD8" w14:textId="77777777" w:rsidR="00754A67" w:rsidRPr="00D000D3" w:rsidRDefault="00754A67" w:rsidP="00E61847">
            <w:pPr>
              <w:spacing w:line="276" w:lineRule="auto"/>
              <w:jc w:val="center"/>
              <w:rPr>
                <w:rFonts w:ascii="Arial" w:hAnsi="Arial" w:cs="Arial"/>
                <w:color w:val="000000" w:themeColor="text1"/>
                <w:sz w:val="16"/>
                <w:szCs w:val="16"/>
              </w:rPr>
            </w:pPr>
            <w:bookmarkStart w:id="58" w:name="_Hlk115249515"/>
            <w:r w:rsidRPr="00D000D3">
              <w:rPr>
                <w:rFonts w:ascii="Arial" w:hAnsi="Arial" w:cs="Arial"/>
                <w:color w:val="000000" w:themeColor="text1"/>
                <w:sz w:val="16"/>
                <w:szCs w:val="16"/>
              </w:rPr>
              <w:t>ACTIVIDAD</w:t>
            </w:r>
          </w:p>
        </w:tc>
        <w:tc>
          <w:tcPr>
            <w:tcW w:w="7472" w:type="dxa"/>
            <w:gridSpan w:val="3"/>
            <w:tcBorders>
              <w:top w:val="single" w:sz="4" w:space="0" w:color="auto"/>
              <w:right w:val="single" w:sz="4" w:space="0" w:color="auto"/>
            </w:tcBorders>
          </w:tcPr>
          <w:p w14:paraId="014E9F19" w14:textId="0A751A0F" w:rsidR="00754A67" w:rsidRPr="00D000D3" w:rsidRDefault="007D0FD9" w:rsidP="00E6184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16"/>
                <w:szCs w:val="16"/>
              </w:rPr>
            </w:pPr>
            <w:r>
              <w:rPr>
                <w:rFonts w:ascii="Arial" w:hAnsi="Arial" w:cs="Arial"/>
                <w:color w:val="000000"/>
                <w:sz w:val="20"/>
                <w:szCs w:val="20"/>
              </w:rPr>
              <w:t>Eliminación de plagas, insectos y demás vectores</w:t>
            </w:r>
          </w:p>
        </w:tc>
      </w:tr>
      <w:tr w:rsidR="00754A67" w:rsidRPr="009561A8" w14:paraId="4CA2514D" w14:textId="77777777" w:rsidTr="001A2B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Borders>
              <w:left w:val="single" w:sz="4" w:space="0" w:color="auto"/>
            </w:tcBorders>
          </w:tcPr>
          <w:p w14:paraId="155912CA" w14:textId="77777777" w:rsidR="00754A67" w:rsidRPr="00D000D3" w:rsidRDefault="00754A67" w:rsidP="00E61847">
            <w:pPr>
              <w:spacing w:line="276" w:lineRule="auto"/>
              <w:jc w:val="center"/>
              <w:rPr>
                <w:rFonts w:ascii="Arial" w:hAnsi="Arial" w:cs="Arial"/>
                <w:color w:val="000000" w:themeColor="text1"/>
                <w:sz w:val="16"/>
                <w:szCs w:val="16"/>
              </w:rPr>
            </w:pPr>
            <w:r w:rsidRPr="00D000D3">
              <w:rPr>
                <w:rFonts w:ascii="Arial" w:hAnsi="Arial" w:cs="Arial"/>
                <w:color w:val="000000" w:themeColor="text1"/>
                <w:sz w:val="16"/>
                <w:szCs w:val="16"/>
              </w:rPr>
              <w:t>RESPONSABLE</w:t>
            </w:r>
          </w:p>
        </w:tc>
        <w:tc>
          <w:tcPr>
            <w:tcW w:w="7472" w:type="dxa"/>
            <w:gridSpan w:val="3"/>
            <w:tcBorders>
              <w:right w:val="single" w:sz="4" w:space="0" w:color="auto"/>
            </w:tcBorders>
          </w:tcPr>
          <w:p w14:paraId="15327AEB" w14:textId="2C115D51" w:rsidR="00754A67" w:rsidRPr="00D000D3" w:rsidRDefault="00711FB3"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sdt>
              <w:sdtPr>
                <w:rPr>
                  <w:rFonts w:ascii="Arial" w:eastAsia="Times New Roman" w:hAnsi="Arial" w:cs="Arial"/>
                  <w:sz w:val="20"/>
                  <w:szCs w:val="20"/>
                  <w:lang w:val="es-CO" w:eastAsia="es-CO"/>
                </w:rPr>
                <w:alias w:val="Razón social o persona natural que prestó el servicio"/>
                <w:tag w:val="Razón social o persona natural que prestó el servicio"/>
                <w:id w:val="-37054383"/>
                <w:placeholder>
                  <w:docPart w:val="AF0727ABAECE430FB3D489DE0D67CD3E"/>
                </w:placeholder>
              </w:sdtPr>
              <w:sdtEndPr/>
              <w:sdtContent>
                <w:r w:rsidR="00B22BA5" w:rsidRPr="00B22BA5">
                  <w:rPr>
                    <w:rFonts w:ascii="Arial" w:eastAsia="Times New Roman" w:hAnsi="Arial" w:cs="Arial"/>
                    <w:color w:val="auto"/>
                    <w:sz w:val="20"/>
                    <w:szCs w:val="20"/>
                    <w:lang w:val="es-CO" w:eastAsia="es-CO"/>
                  </w:rPr>
                  <w:t>PREVEM LTDA</w:t>
                </w:r>
              </w:sdtContent>
            </w:sdt>
          </w:p>
        </w:tc>
      </w:tr>
      <w:tr w:rsidR="00754A67" w:rsidRPr="009561A8" w14:paraId="1DC8FF5C" w14:textId="77777777" w:rsidTr="001A2B82">
        <w:tc>
          <w:tcPr>
            <w:cnfStyle w:val="001000000000" w:firstRow="0" w:lastRow="0" w:firstColumn="1" w:lastColumn="0" w:oddVBand="0" w:evenVBand="0" w:oddHBand="0" w:evenHBand="0" w:firstRowFirstColumn="0" w:firstRowLastColumn="0" w:lastRowFirstColumn="0" w:lastRowLastColumn="0"/>
            <w:tcW w:w="2490" w:type="dxa"/>
            <w:tcBorders>
              <w:left w:val="single" w:sz="4" w:space="0" w:color="auto"/>
            </w:tcBorders>
          </w:tcPr>
          <w:p w14:paraId="0A15DF34" w14:textId="77777777" w:rsidR="00754A67" w:rsidRPr="00D000D3" w:rsidRDefault="00754A67" w:rsidP="00E61847">
            <w:pPr>
              <w:spacing w:line="276" w:lineRule="auto"/>
              <w:jc w:val="center"/>
              <w:rPr>
                <w:rFonts w:ascii="Arial" w:hAnsi="Arial" w:cs="Arial"/>
                <w:color w:val="000000" w:themeColor="text1"/>
                <w:sz w:val="16"/>
                <w:szCs w:val="16"/>
              </w:rPr>
            </w:pPr>
            <w:r w:rsidRPr="00D000D3">
              <w:rPr>
                <w:rFonts w:ascii="Arial" w:hAnsi="Arial" w:cs="Arial"/>
                <w:color w:val="000000" w:themeColor="text1"/>
                <w:sz w:val="16"/>
                <w:szCs w:val="16"/>
              </w:rPr>
              <w:t>OPERACIÓN</w:t>
            </w:r>
          </w:p>
        </w:tc>
        <w:tc>
          <w:tcPr>
            <w:tcW w:w="2490" w:type="dxa"/>
          </w:tcPr>
          <w:p w14:paraId="04207468" w14:textId="77777777" w:rsidR="00754A67" w:rsidRPr="00D000D3" w:rsidRDefault="00754A67" w:rsidP="00E61847">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FRECUENCIA</w:t>
            </w:r>
          </w:p>
        </w:tc>
        <w:tc>
          <w:tcPr>
            <w:tcW w:w="2491" w:type="dxa"/>
          </w:tcPr>
          <w:p w14:paraId="6C1E7B31" w14:textId="77777777" w:rsidR="00754A67" w:rsidRPr="00D000D3" w:rsidRDefault="00754A67" w:rsidP="00E61847">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IMPLEMENTOS</w:t>
            </w:r>
          </w:p>
        </w:tc>
        <w:tc>
          <w:tcPr>
            <w:tcW w:w="2491" w:type="dxa"/>
            <w:tcBorders>
              <w:right w:val="single" w:sz="4" w:space="0" w:color="auto"/>
            </w:tcBorders>
          </w:tcPr>
          <w:p w14:paraId="6868F697" w14:textId="77777777" w:rsidR="00754A67" w:rsidRPr="00D000D3" w:rsidRDefault="00754A67" w:rsidP="00E61847">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PROCEDIMIENTO</w:t>
            </w:r>
          </w:p>
        </w:tc>
      </w:tr>
      <w:tr w:rsidR="00754A67" w:rsidRPr="009561A8" w14:paraId="697DE2F1" w14:textId="77777777" w:rsidTr="001A2B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Borders>
              <w:left w:val="single" w:sz="4" w:space="0" w:color="auto"/>
            </w:tcBorders>
          </w:tcPr>
          <w:p w14:paraId="6D3D8A36" w14:textId="77777777" w:rsidR="00754A67" w:rsidRPr="00D000D3" w:rsidRDefault="00754A67" w:rsidP="007D0FD9">
            <w:pPr>
              <w:spacing w:line="276" w:lineRule="auto"/>
              <w:rPr>
                <w:rFonts w:ascii="Arial" w:hAnsi="Arial" w:cs="Arial"/>
                <w:b w:val="0"/>
                <w:color w:val="000000" w:themeColor="text1"/>
                <w:sz w:val="16"/>
                <w:szCs w:val="16"/>
              </w:rPr>
            </w:pPr>
          </w:p>
          <w:p w14:paraId="6CEC2FB4" w14:textId="216D4511" w:rsidR="00754A67" w:rsidRPr="007D0FD9" w:rsidRDefault="007D0FD9" w:rsidP="00E61847">
            <w:pPr>
              <w:spacing w:line="276" w:lineRule="auto"/>
              <w:jc w:val="center"/>
              <w:rPr>
                <w:rFonts w:ascii="Arial" w:hAnsi="Arial" w:cs="Arial"/>
                <w:b w:val="0"/>
                <w:bCs w:val="0"/>
                <w:color w:val="000000" w:themeColor="text1"/>
                <w:sz w:val="16"/>
                <w:szCs w:val="16"/>
              </w:rPr>
            </w:pPr>
            <w:r>
              <w:rPr>
                <w:rFonts w:ascii="Arial" w:hAnsi="Arial" w:cs="Arial"/>
                <w:b w:val="0"/>
                <w:bCs w:val="0"/>
                <w:color w:val="000000"/>
                <w:sz w:val="20"/>
                <w:szCs w:val="20"/>
              </w:rPr>
              <w:t>A</w:t>
            </w:r>
            <w:r w:rsidRPr="007D0FD9">
              <w:rPr>
                <w:rFonts w:ascii="Arial" w:hAnsi="Arial" w:cs="Arial"/>
                <w:b w:val="0"/>
                <w:bCs w:val="0"/>
                <w:color w:val="000000"/>
                <w:sz w:val="20"/>
                <w:szCs w:val="20"/>
              </w:rPr>
              <w:t xml:space="preserve">plicar insecticidas biológicos y rodenticidas en todas las instalaciones de </w:t>
            </w:r>
            <w:r w:rsidR="00582F3F" w:rsidRPr="007D0FD9">
              <w:rPr>
                <w:rFonts w:ascii="Arial" w:hAnsi="Arial" w:cs="Arial"/>
                <w:b w:val="0"/>
                <w:bCs w:val="0"/>
                <w:color w:val="000000"/>
                <w:sz w:val="20"/>
                <w:szCs w:val="20"/>
              </w:rPr>
              <w:t>la sede</w:t>
            </w:r>
            <w:r w:rsidRPr="007D0FD9">
              <w:rPr>
                <w:rFonts w:ascii="Arial" w:hAnsi="Arial" w:cs="Arial"/>
                <w:b w:val="0"/>
                <w:bCs w:val="0"/>
                <w:color w:val="000000"/>
                <w:sz w:val="20"/>
                <w:szCs w:val="20"/>
              </w:rPr>
              <w:t xml:space="preserve"> especialmente en las áreas de cocina, baños, jardín y exteriores, con el fin de prevenir la llegada y asentamiento de roedores o nuevos vectores</w:t>
            </w:r>
          </w:p>
          <w:p w14:paraId="3BEEF06C" w14:textId="77777777" w:rsidR="00754A67" w:rsidRPr="00D000D3" w:rsidRDefault="00754A67" w:rsidP="00E61847">
            <w:pPr>
              <w:spacing w:line="276" w:lineRule="auto"/>
              <w:jc w:val="center"/>
              <w:rPr>
                <w:rFonts w:ascii="Arial" w:hAnsi="Arial" w:cs="Arial"/>
                <w:b w:val="0"/>
                <w:color w:val="000000" w:themeColor="text1"/>
                <w:sz w:val="16"/>
                <w:szCs w:val="16"/>
              </w:rPr>
            </w:pPr>
          </w:p>
          <w:p w14:paraId="588A2597" w14:textId="77777777" w:rsidR="00754A67" w:rsidRPr="00D000D3" w:rsidRDefault="00754A67" w:rsidP="00E61847">
            <w:pPr>
              <w:spacing w:line="276" w:lineRule="auto"/>
              <w:jc w:val="center"/>
              <w:rPr>
                <w:rFonts w:ascii="Arial" w:hAnsi="Arial" w:cs="Arial"/>
                <w:b w:val="0"/>
                <w:color w:val="000000" w:themeColor="text1"/>
                <w:sz w:val="16"/>
                <w:szCs w:val="16"/>
              </w:rPr>
            </w:pPr>
          </w:p>
          <w:p w14:paraId="46D10133" w14:textId="77777777" w:rsidR="00754A67" w:rsidRPr="00D000D3" w:rsidRDefault="00754A67" w:rsidP="00E61847">
            <w:pPr>
              <w:spacing w:line="276" w:lineRule="auto"/>
              <w:jc w:val="center"/>
              <w:rPr>
                <w:rFonts w:ascii="Arial" w:hAnsi="Arial" w:cs="Arial"/>
                <w:b w:val="0"/>
                <w:color w:val="000000" w:themeColor="text1"/>
                <w:sz w:val="16"/>
                <w:szCs w:val="16"/>
              </w:rPr>
            </w:pPr>
          </w:p>
          <w:p w14:paraId="5B27D838" w14:textId="77777777" w:rsidR="00754A67" w:rsidRPr="00D000D3" w:rsidRDefault="00754A67" w:rsidP="00E61847">
            <w:pPr>
              <w:spacing w:line="276" w:lineRule="auto"/>
              <w:jc w:val="center"/>
              <w:rPr>
                <w:rFonts w:ascii="Arial" w:hAnsi="Arial" w:cs="Arial"/>
                <w:b w:val="0"/>
                <w:color w:val="000000" w:themeColor="text1"/>
                <w:sz w:val="16"/>
                <w:szCs w:val="16"/>
              </w:rPr>
            </w:pPr>
          </w:p>
        </w:tc>
        <w:tc>
          <w:tcPr>
            <w:tcW w:w="2490" w:type="dxa"/>
          </w:tcPr>
          <w:p w14:paraId="1C8CE825" w14:textId="77777777" w:rsidR="007D0FD9" w:rsidRDefault="007D0FD9"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2FC958BA" w14:textId="77777777" w:rsidR="007D0FD9" w:rsidRDefault="007D0FD9"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53E2638E" w14:textId="77777777" w:rsidR="007D0FD9" w:rsidRDefault="007D0FD9"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63400AC7" w14:textId="77777777" w:rsidR="007D0FD9" w:rsidRDefault="007D0FD9"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7CEBFBAE" w14:textId="77777777" w:rsidR="007D0FD9" w:rsidRDefault="007D0FD9"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56955B64" w14:textId="77777777" w:rsidR="007D0FD9" w:rsidRDefault="007D0FD9"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3B8F86F9" w14:textId="77777777" w:rsidR="007D0FD9" w:rsidRDefault="007D0FD9"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229EBC41" w14:textId="3ADFECE3" w:rsidR="00754A67" w:rsidRPr="00D000D3" w:rsidRDefault="007D0FD9"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Cada seis meses</w:t>
            </w:r>
          </w:p>
        </w:tc>
        <w:tc>
          <w:tcPr>
            <w:tcW w:w="2491" w:type="dxa"/>
          </w:tcPr>
          <w:p w14:paraId="1B2A2CCC" w14:textId="77777777" w:rsidR="00754A67" w:rsidRDefault="00754A67"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3152E1EC" w14:textId="77777777" w:rsidR="00582F3F" w:rsidRDefault="00582F3F"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6CD83EE2" w14:textId="77777777" w:rsidR="00582F3F" w:rsidRDefault="00582F3F"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4AB677B5" w14:textId="77777777" w:rsidR="00582F3F" w:rsidRDefault="00582F3F"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1050164C" w14:textId="77777777" w:rsidR="00582F3F" w:rsidRDefault="00582F3F"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6247FCE9" w14:textId="77777777" w:rsidR="00582F3F" w:rsidRDefault="00582F3F"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65DD79D2" w14:textId="77777777" w:rsidR="00582F3F" w:rsidRDefault="00582F3F"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0A9F3DD1" w14:textId="77777777" w:rsidR="00582F3F" w:rsidRDefault="00F36804" w:rsidP="00F36804">
            <w:pPr>
              <w:pStyle w:val="Prrafodelista"/>
              <w:numPr>
                <w:ilvl w:val="0"/>
                <w:numId w:val="35"/>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b/>
                <w:color w:val="000000" w:themeColor="text1"/>
                <w:sz w:val="16"/>
                <w:szCs w:val="16"/>
              </w:rPr>
              <w:t>DRYQUAT</w:t>
            </w:r>
          </w:p>
          <w:p w14:paraId="71969736" w14:textId="77777777" w:rsidR="00F36804" w:rsidRDefault="00F36804" w:rsidP="00F36804">
            <w:pPr>
              <w:pStyle w:val="Prrafodelista"/>
              <w:numPr>
                <w:ilvl w:val="0"/>
                <w:numId w:val="35"/>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b/>
                <w:color w:val="000000" w:themeColor="text1"/>
                <w:sz w:val="16"/>
                <w:szCs w:val="16"/>
              </w:rPr>
              <w:t>FUMIGATHE</w:t>
            </w:r>
          </w:p>
          <w:p w14:paraId="3EA8D045" w14:textId="03729B7C" w:rsidR="00F36804" w:rsidRPr="00416CE8" w:rsidRDefault="00F36804" w:rsidP="00F36804">
            <w:pPr>
              <w:pStyle w:val="Prrafodelista"/>
              <w:numPr>
                <w:ilvl w:val="0"/>
                <w:numId w:val="35"/>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b/>
                <w:color w:val="000000" w:themeColor="text1"/>
                <w:sz w:val="16"/>
                <w:szCs w:val="16"/>
              </w:rPr>
              <w:t>RATUNET</w:t>
            </w:r>
          </w:p>
        </w:tc>
        <w:tc>
          <w:tcPr>
            <w:tcW w:w="2491" w:type="dxa"/>
            <w:tcBorders>
              <w:right w:val="single" w:sz="4" w:space="0" w:color="auto"/>
            </w:tcBorders>
          </w:tcPr>
          <w:p w14:paraId="21BB9254" w14:textId="77777777" w:rsidR="00754A67" w:rsidRDefault="00754A67"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1A4D9D2E" w14:textId="77777777" w:rsidR="007D0FD9" w:rsidRDefault="007D0FD9"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71D4D203" w14:textId="77777777" w:rsidR="007D0FD9" w:rsidRDefault="007D0FD9"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170B07CB" w14:textId="77777777" w:rsidR="007D0FD9" w:rsidRDefault="007D0FD9"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64255A77" w14:textId="77777777" w:rsidR="007D0FD9" w:rsidRDefault="007D0FD9" w:rsidP="007D0FD9">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5FC94C21" w14:textId="77777777" w:rsidR="007D0FD9" w:rsidRDefault="007D0FD9"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6D4ACBEB" w14:textId="19FF97AB" w:rsidR="007D0FD9" w:rsidRPr="00D000D3" w:rsidRDefault="007D0FD9" w:rsidP="00E61847">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Aplicar plaguicida en estado gaseoso en los sitios donde se crean posibles asentamientos.</w:t>
            </w:r>
          </w:p>
        </w:tc>
      </w:tr>
      <w:tr w:rsidR="00754A67" w:rsidRPr="009561A8" w14:paraId="7B9B393C" w14:textId="77777777" w:rsidTr="001A2B82">
        <w:tc>
          <w:tcPr>
            <w:cnfStyle w:val="001000000000" w:firstRow="0" w:lastRow="0" w:firstColumn="1" w:lastColumn="0" w:oddVBand="0" w:evenVBand="0" w:oddHBand="0" w:evenHBand="0" w:firstRowFirstColumn="0" w:firstRowLastColumn="0" w:lastRowFirstColumn="0" w:lastRowLastColumn="0"/>
            <w:tcW w:w="2490" w:type="dxa"/>
            <w:tcBorders>
              <w:left w:val="single" w:sz="4" w:space="0" w:color="auto"/>
              <w:bottom w:val="single" w:sz="4" w:space="0" w:color="auto"/>
            </w:tcBorders>
          </w:tcPr>
          <w:p w14:paraId="3FB4A963" w14:textId="77777777" w:rsidR="00754A67" w:rsidRDefault="00754A67" w:rsidP="00E61847">
            <w:pPr>
              <w:spacing w:line="276" w:lineRule="auto"/>
              <w:jc w:val="center"/>
              <w:rPr>
                <w:rFonts w:ascii="Arial" w:hAnsi="Arial" w:cs="Arial"/>
                <w:b w:val="0"/>
                <w:bCs w:val="0"/>
                <w:color w:val="000000" w:themeColor="text1"/>
                <w:sz w:val="16"/>
                <w:szCs w:val="16"/>
              </w:rPr>
            </w:pPr>
            <w:r w:rsidRPr="00D000D3">
              <w:rPr>
                <w:rFonts w:ascii="Arial" w:hAnsi="Arial" w:cs="Arial"/>
                <w:color w:val="000000" w:themeColor="text1"/>
                <w:sz w:val="16"/>
                <w:szCs w:val="16"/>
              </w:rPr>
              <w:t>OBSERVACIONES</w:t>
            </w:r>
          </w:p>
          <w:p w14:paraId="1D781909" w14:textId="6243021B" w:rsidR="001A2B82" w:rsidRPr="00D000D3" w:rsidRDefault="001A2B82" w:rsidP="00E61847">
            <w:pPr>
              <w:spacing w:line="276" w:lineRule="auto"/>
              <w:jc w:val="center"/>
              <w:rPr>
                <w:rFonts w:ascii="Arial" w:hAnsi="Arial" w:cs="Arial"/>
                <w:color w:val="000000" w:themeColor="text1"/>
                <w:sz w:val="16"/>
                <w:szCs w:val="16"/>
              </w:rPr>
            </w:pPr>
          </w:p>
        </w:tc>
        <w:tc>
          <w:tcPr>
            <w:tcW w:w="7472" w:type="dxa"/>
            <w:gridSpan w:val="3"/>
            <w:tcBorders>
              <w:bottom w:val="single" w:sz="4" w:space="0" w:color="auto"/>
              <w:right w:val="single" w:sz="4" w:space="0" w:color="auto"/>
            </w:tcBorders>
          </w:tcPr>
          <w:p w14:paraId="23652DD0" w14:textId="6E4A749B" w:rsidR="00754A67" w:rsidRPr="00D000D3" w:rsidRDefault="007D0FD9" w:rsidP="00B22BA5">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La empresa contratada</w:t>
            </w:r>
            <w:r w:rsidR="00B22BA5">
              <w:rPr>
                <w:rFonts w:ascii="Arial" w:hAnsi="Arial" w:cs="Arial"/>
                <w:color w:val="000000"/>
                <w:sz w:val="20"/>
                <w:szCs w:val="20"/>
              </w:rPr>
              <w:t xml:space="preserve"> </w:t>
            </w:r>
            <w:r w:rsidRPr="00B22BA5">
              <w:rPr>
                <w:rFonts w:ascii="Arial" w:hAnsi="Arial" w:cs="Arial"/>
                <w:color w:val="auto"/>
                <w:sz w:val="20"/>
                <w:szCs w:val="20"/>
              </w:rPr>
              <w:t>p</w:t>
            </w:r>
            <w:r>
              <w:rPr>
                <w:rFonts w:ascii="Arial" w:hAnsi="Arial" w:cs="Arial"/>
                <w:color w:val="000000"/>
                <w:sz w:val="20"/>
                <w:szCs w:val="20"/>
              </w:rPr>
              <w:t xml:space="preserve">ara el servicio de control y fumigación de </w:t>
            </w:r>
            <w:proofErr w:type="gramStart"/>
            <w:r>
              <w:rPr>
                <w:rFonts w:ascii="Arial" w:hAnsi="Arial" w:cs="Arial"/>
                <w:color w:val="000000"/>
                <w:sz w:val="20"/>
                <w:szCs w:val="20"/>
              </w:rPr>
              <w:t>plagas  con</w:t>
            </w:r>
            <w:proofErr w:type="gramEnd"/>
            <w:r>
              <w:rPr>
                <w:rFonts w:ascii="Arial" w:hAnsi="Arial" w:cs="Arial"/>
                <w:color w:val="000000"/>
                <w:sz w:val="20"/>
                <w:szCs w:val="20"/>
              </w:rPr>
              <w:t xml:space="preserve"> los equipos de trabajo adecuados y con elementos de protección personal.</w:t>
            </w:r>
          </w:p>
        </w:tc>
      </w:tr>
      <w:bookmarkEnd w:id="58"/>
    </w:tbl>
    <w:p w14:paraId="0CEFA73D" w14:textId="77777777" w:rsidR="00754A67" w:rsidRDefault="00754A67" w:rsidP="00754A67">
      <w:pPr>
        <w:spacing w:line="276" w:lineRule="auto"/>
        <w:rPr>
          <w:rFonts w:ascii="Arial" w:hAnsi="Arial" w:cs="Arial"/>
          <w:b/>
          <w:color w:val="000000" w:themeColor="text1"/>
          <w:sz w:val="20"/>
          <w:szCs w:val="20"/>
        </w:rPr>
      </w:pPr>
    </w:p>
    <w:p w14:paraId="33B7C97B" w14:textId="77777777" w:rsidR="00754A67" w:rsidRPr="00B944A5" w:rsidRDefault="00754A67" w:rsidP="00DC3135">
      <w:pPr>
        <w:spacing w:line="276" w:lineRule="auto"/>
        <w:jc w:val="both"/>
        <w:rPr>
          <w:rFonts w:ascii="Arial" w:hAnsi="Arial" w:cs="Arial"/>
          <w:i/>
          <w:color w:val="000000" w:themeColor="text1"/>
          <w:sz w:val="20"/>
          <w:szCs w:val="20"/>
        </w:rPr>
      </w:pPr>
    </w:p>
    <w:p w14:paraId="5A421E0E" w14:textId="2690E111" w:rsidR="002E709E" w:rsidRPr="009C29E7" w:rsidRDefault="00037E60" w:rsidP="00D000D3">
      <w:pPr>
        <w:pStyle w:val="Ttulo1"/>
        <w:numPr>
          <w:ilvl w:val="1"/>
          <w:numId w:val="28"/>
        </w:numPr>
        <w:rPr>
          <w:rFonts w:ascii="Arial" w:hAnsi="Arial" w:cs="Arial"/>
          <w:b/>
          <w:color w:val="000000" w:themeColor="text1"/>
          <w:sz w:val="20"/>
          <w:szCs w:val="20"/>
        </w:rPr>
      </w:pPr>
      <w:bookmarkStart w:id="59" w:name="_Toc84422941"/>
      <w:r>
        <w:rPr>
          <w:rFonts w:ascii="Arial" w:hAnsi="Arial" w:cs="Arial"/>
          <w:b/>
          <w:color w:val="000000" w:themeColor="text1"/>
          <w:sz w:val="20"/>
          <w:szCs w:val="20"/>
        </w:rPr>
        <w:t xml:space="preserve">CONTINGENCIA DEL </w:t>
      </w:r>
      <w:r w:rsidR="00DA3E01">
        <w:rPr>
          <w:rFonts w:ascii="Arial" w:hAnsi="Arial" w:cs="Arial"/>
          <w:b/>
          <w:color w:val="000000" w:themeColor="text1"/>
          <w:sz w:val="20"/>
          <w:szCs w:val="20"/>
        </w:rPr>
        <w:t>SISTEMA</w:t>
      </w:r>
      <w:r>
        <w:rPr>
          <w:rFonts w:ascii="Arial" w:hAnsi="Arial" w:cs="Arial"/>
          <w:b/>
          <w:color w:val="000000" w:themeColor="text1"/>
          <w:sz w:val="20"/>
          <w:szCs w:val="20"/>
        </w:rPr>
        <w:t xml:space="preserve"> DE LIMPIEZA</w:t>
      </w:r>
      <w:r w:rsidR="00754A67">
        <w:rPr>
          <w:rFonts w:ascii="Arial" w:hAnsi="Arial" w:cs="Arial"/>
          <w:b/>
          <w:color w:val="000000" w:themeColor="text1"/>
          <w:sz w:val="20"/>
          <w:szCs w:val="20"/>
        </w:rPr>
        <w:t>,</w:t>
      </w:r>
      <w:r>
        <w:rPr>
          <w:rFonts w:ascii="Arial" w:hAnsi="Arial" w:cs="Arial"/>
          <w:b/>
          <w:color w:val="000000" w:themeColor="text1"/>
          <w:sz w:val="20"/>
          <w:szCs w:val="20"/>
        </w:rPr>
        <w:t xml:space="preserve"> DESINFECCIÓN</w:t>
      </w:r>
      <w:r w:rsidR="00754A67">
        <w:rPr>
          <w:rFonts w:ascii="Arial" w:hAnsi="Arial" w:cs="Arial"/>
          <w:b/>
          <w:color w:val="000000" w:themeColor="text1"/>
          <w:sz w:val="20"/>
          <w:szCs w:val="20"/>
        </w:rPr>
        <w:t xml:space="preserve"> Y CONTROL DE PLAGAS</w:t>
      </w:r>
      <w:r w:rsidR="00DC3135" w:rsidRPr="009C29E7">
        <w:rPr>
          <w:rFonts w:ascii="Arial" w:hAnsi="Arial" w:cs="Arial"/>
          <w:b/>
          <w:color w:val="000000" w:themeColor="text1"/>
          <w:sz w:val="20"/>
          <w:szCs w:val="20"/>
        </w:rPr>
        <w:t>.</w:t>
      </w:r>
      <w:bookmarkEnd w:id="59"/>
    </w:p>
    <w:p w14:paraId="67836C27" w14:textId="77777777" w:rsidR="00DC3135" w:rsidRPr="009C29E7" w:rsidRDefault="00DC3135" w:rsidP="00DC3135">
      <w:pPr>
        <w:spacing w:line="276" w:lineRule="auto"/>
        <w:rPr>
          <w:rFonts w:ascii="Arial" w:hAnsi="Arial" w:cs="Arial"/>
          <w:b/>
          <w:color w:val="000000" w:themeColor="text1"/>
          <w:sz w:val="20"/>
          <w:szCs w:val="20"/>
        </w:rPr>
      </w:pPr>
      <w:bookmarkStart w:id="60" w:name="_Hlk115106619"/>
    </w:p>
    <w:p w14:paraId="0B913835" w14:textId="77777777" w:rsidR="00597110" w:rsidRPr="00597110" w:rsidRDefault="007D0FD9" w:rsidP="00597110">
      <w:pPr>
        <w:pStyle w:val="Prrafodelista"/>
        <w:numPr>
          <w:ilvl w:val="0"/>
          <w:numId w:val="33"/>
        </w:numPr>
        <w:spacing w:line="276" w:lineRule="auto"/>
        <w:rPr>
          <w:rFonts w:ascii="Arial" w:hAnsi="Arial" w:cs="Arial"/>
          <w:iCs/>
          <w:color w:val="000000" w:themeColor="text1"/>
          <w:sz w:val="20"/>
          <w:szCs w:val="20"/>
        </w:rPr>
      </w:pPr>
      <w:r w:rsidRPr="00597110">
        <w:rPr>
          <w:rFonts w:ascii="Arial" w:hAnsi="Arial" w:cs="Arial"/>
          <w:iCs/>
          <w:color w:val="000000" w:themeColor="text1"/>
          <w:sz w:val="20"/>
          <w:szCs w:val="20"/>
        </w:rPr>
        <w:t>Informar a los brigadistas o al personal encargado del sistema de gestión ambiental la presencia de plagas en las instalaciones o informar si ocurrió alguna afectación a la salud en el momento en que se realizó la fumigación.</w:t>
      </w:r>
    </w:p>
    <w:p w14:paraId="1831C305" w14:textId="77777777" w:rsidR="00597110" w:rsidRPr="00597110" w:rsidRDefault="007D0FD9" w:rsidP="00597110">
      <w:pPr>
        <w:pStyle w:val="Prrafodelista"/>
        <w:numPr>
          <w:ilvl w:val="0"/>
          <w:numId w:val="33"/>
        </w:numPr>
        <w:spacing w:line="276" w:lineRule="auto"/>
        <w:rPr>
          <w:rFonts w:ascii="Arial" w:hAnsi="Arial" w:cs="Arial"/>
          <w:iCs/>
          <w:color w:val="000000" w:themeColor="text1"/>
          <w:sz w:val="20"/>
          <w:szCs w:val="20"/>
        </w:rPr>
      </w:pPr>
      <w:r w:rsidRPr="00597110">
        <w:rPr>
          <w:rFonts w:ascii="Arial" w:hAnsi="Arial" w:cs="Arial"/>
          <w:iCs/>
          <w:color w:val="000000" w:themeColor="text1"/>
          <w:sz w:val="20"/>
          <w:szCs w:val="20"/>
        </w:rPr>
        <w:t>Evacuar al personal presente en el área que se pretende hacer la fumigación.</w:t>
      </w:r>
    </w:p>
    <w:p w14:paraId="3F6CBCF2" w14:textId="45428CD2" w:rsidR="00CC4F82" w:rsidRPr="00597110" w:rsidRDefault="007D0FD9" w:rsidP="00597110">
      <w:pPr>
        <w:pStyle w:val="Prrafodelista"/>
        <w:numPr>
          <w:ilvl w:val="0"/>
          <w:numId w:val="33"/>
        </w:numPr>
        <w:spacing w:line="276" w:lineRule="auto"/>
        <w:rPr>
          <w:rFonts w:ascii="Arial" w:hAnsi="Arial" w:cs="Arial"/>
          <w:iCs/>
          <w:color w:val="000000" w:themeColor="text1"/>
          <w:sz w:val="20"/>
          <w:szCs w:val="20"/>
        </w:rPr>
      </w:pPr>
      <w:r w:rsidRPr="00597110">
        <w:rPr>
          <w:rFonts w:ascii="Arial" w:hAnsi="Arial" w:cs="Arial"/>
          <w:iCs/>
          <w:color w:val="000000" w:themeColor="text1"/>
          <w:sz w:val="20"/>
          <w:szCs w:val="20"/>
        </w:rPr>
        <w:t xml:space="preserve">Verificar que la empresa que </w:t>
      </w:r>
      <w:r w:rsidR="00597110" w:rsidRPr="00597110">
        <w:rPr>
          <w:rFonts w:ascii="Arial" w:hAnsi="Arial" w:cs="Arial"/>
          <w:iCs/>
          <w:color w:val="000000" w:themeColor="text1"/>
          <w:sz w:val="20"/>
          <w:szCs w:val="20"/>
        </w:rPr>
        <w:t>va a</w:t>
      </w:r>
      <w:r w:rsidRPr="00597110">
        <w:rPr>
          <w:rFonts w:ascii="Arial" w:hAnsi="Arial" w:cs="Arial"/>
          <w:iCs/>
          <w:color w:val="000000" w:themeColor="text1"/>
          <w:sz w:val="20"/>
          <w:szCs w:val="20"/>
        </w:rPr>
        <w:t xml:space="preserve"> realizar la fumigación cuente con todos los requisitos normativos y que su personal este capacitado y cuente con los elementos de protección personal necesarios.</w:t>
      </w:r>
    </w:p>
    <w:bookmarkEnd w:id="60"/>
    <w:p w14:paraId="4AA3066B" w14:textId="77777777" w:rsidR="00680CEB" w:rsidRDefault="00680CEB" w:rsidP="00680CEB">
      <w:pPr>
        <w:spacing w:line="276" w:lineRule="auto"/>
        <w:jc w:val="both"/>
        <w:rPr>
          <w:rFonts w:ascii="Arial" w:hAnsi="Arial" w:cs="Arial"/>
          <w:i/>
          <w:color w:val="000000" w:themeColor="text1"/>
          <w:sz w:val="20"/>
          <w:szCs w:val="20"/>
        </w:rPr>
      </w:pPr>
    </w:p>
    <w:p w14:paraId="4BCC12AC" w14:textId="7CF38151" w:rsidR="0080535D" w:rsidRDefault="0080535D" w:rsidP="0080535D">
      <w:pPr>
        <w:pStyle w:val="Ttulo1"/>
        <w:numPr>
          <w:ilvl w:val="0"/>
          <w:numId w:val="26"/>
        </w:numPr>
        <w:rPr>
          <w:rFonts w:ascii="Arial" w:hAnsi="Arial" w:cs="Arial"/>
          <w:b/>
          <w:bCs/>
          <w:color w:val="auto"/>
          <w:sz w:val="20"/>
          <w:szCs w:val="20"/>
        </w:rPr>
      </w:pPr>
      <w:bookmarkStart w:id="61" w:name="_Toc84422942"/>
      <w:r w:rsidRPr="0080535D">
        <w:rPr>
          <w:rFonts w:ascii="Arial" w:hAnsi="Arial" w:cs="Arial"/>
          <w:b/>
          <w:bCs/>
          <w:color w:val="auto"/>
          <w:sz w:val="20"/>
          <w:szCs w:val="20"/>
        </w:rPr>
        <w:t>COMPONENTE DE PROMOCIÓN DEL CONSUMO DE AGUA POTABLE</w:t>
      </w:r>
      <w:bookmarkEnd w:id="61"/>
    </w:p>
    <w:p w14:paraId="24B4ED60" w14:textId="4C03338C" w:rsidR="0080535D" w:rsidRDefault="0080535D" w:rsidP="0080535D"/>
    <w:p w14:paraId="31DD5A20" w14:textId="6E62CBD5" w:rsidR="0080535D" w:rsidRDefault="00BC32CF" w:rsidP="0080535D">
      <w:pPr>
        <w:pStyle w:val="Ttulo1"/>
        <w:rPr>
          <w:rFonts w:ascii="Arial" w:hAnsi="Arial" w:cs="Arial"/>
          <w:b/>
          <w:bCs/>
          <w:color w:val="auto"/>
          <w:sz w:val="20"/>
          <w:szCs w:val="20"/>
        </w:rPr>
      </w:pPr>
      <w:bookmarkStart w:id="62" w:name="_Toc84422943"/>
      <w:r>
        <w:rPr>
          <w:rFonts w:ascii="Arial" w:hAnsi="Arial" w:cs="Arial"/>
          <w:b/>
          <w:bCs/>
          <w:color w:val="auto"/>
          <w:sz w:val="20"/>
          <w:szCs w:val="20"/>
        </w:rPr>
        <w:t xml:space="preserve">5.1. </w:t>
      </w:r>
      <w:r w:rsidR="0080535D" w:rsidRPr="0080535D">
        <w:rPr>
          <w:rFonts w:ascii="Arial" w:hAnsi="Arial" w:cs="Arial"/>
          <w:b/>
          <w:bCs/>
          <w:color w:val="auto"/>
          <w:sz w:val="20"/>
          <w:szCs w:val="20"/>
        </w:rPr>
        <w:t>INSTRUCCIONES DE PROMOCIÓN DEL CONSUMO DE AGUA POTABLE.</w:t>
      </w:r>
      <w:bookmarkEnd w:id="62"/>
    </w:p>
    <w:p w14:paraId="112CC2B3" w14:textId="77777777" w:rsidR="0080535D" w:rsidRDefault="0080535D" w:rsidP="0080535D">
      <w:pPr>
        <w:spacing w:line="276" w:lineRule="auto"/>
      </w:pPr>
    </w:p>
    <w:p w14:paraId="5EE38A75" w14:textId="0D86BA46" w:rsidR="0080535D" w:rsidRPr="00BC32CF" w:rsidRDefault="0080535D" w:rsidP="00AA1D5F">
      <w:pPr>
        <w:pStyle w:val="Prrafodelista"/>
        <w:numPr>
          <w:ilvl w:val="0"/>
          <w:numId w:val="19"/>
        </w:numPr>
        <w:spacing w:line="276" w:lineRule="auto"/>
        <w:rPr>
          <w:rFonts w:ascii="Arial" w:hAnsi="Arial" w:cs="Arial"/>
          <w:b/>
          <w:color w:val="000000" w:themeColor="text1"/>
          <w:sz w:val="20"/>
          <w:szCs w:val="20"/>
        </w:rPr>
      </w:pPr>
      <w:r w:rsidRPr="00BC32CF">
        <w:rPr>
          <w:rFonts w:ascii="Arial" w:hAnsi="Arial" w:cs="Arial"/>
          <w:b/>
          <w:i/>
          <w:color w:val="000000" w:themeColor="text1"/>
          <w:sz w:val="20"/>
          <w:szCs w:val="20"/>
          <w:u w:val="single"/>
        </w:rPr>
        <w:t xml:space="preserve">INSTRUCCIÓN DE TRABAJO 03 </w:t>
      </w:r>
    </w:p>
    <w:tbl>
      <w:tblPr>
        <w:tblStyle w:val="Tablaconcuadrcula6concolores-nfasis51"/>
        <w:tblW w:w="0" w:type="auto"/>
        <w:tblLook w:val="04A0" w:firstRow="1" w:lastRow="0" w:firstColumn="1" w:lastColumn="0" w:noHBand="0" w:noVBand="1"/>
      </w:tblPr>
      <w:tblGrid>
        <w:gridCol w:w="2490"/>
        <w:gridCol w:w="2490"/>
        <w:gridCol w:w="2491"/>
        <w:gridCol w:w="2491"/>
      </w:tblGrid>
      <w:tr w:rsidR="0080535D" w:rsidRPr="009561A8" w14:paraId="1D444F67" w14:textId="77777777" w:rsidTr="00C33E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Borders>
              <w:top w:val="single" w:sz="4" w:space="0" w:color="auto"/>
              <w:left w:val="single" w:sz="4" w:space="0" w:color="auto"/>
            </w:tcBorders>
          </w:tcPr>
          <w:p w14:paraId="2CFA75BE" w14:textId="77777777" w:rsidR="0080535D" w:rsidRPr="00D000D3" w:rsidRDefault="0080535D" w:rsidP="00C33EB0">
            <w:pPr>
              <w:spacing w:line="276" w:lineRule="auto"/>
              <w:jc w:val="center"/>
              <w:rPr>
                <w:rFonts w:ascii="Arial" w:hAnsi="Arial" w:cs="Arial"/>
                <w:color w:val="000000" w:themeColor="text1"/>
                <w:sz w:val="16"/>
                <w:szCs w:val="16"/>
              </w:rPr>
            </w:pPr>
            <w:bookmarkStart w:id="63" w:name="_Hlk115249745"/>
            <w:r w:rsidRPr="00D000D3">
              <w:rPr>
                <w:rFonts w:ascii="Arial" w:hAnsi="Arial" w:cs="Arial"/>
                <w:color w:val="000000" w:themeColor="text1"/>
                <w:sz w:val="16"/>
                <w:szCs w:val="16"/>
              </w:rPr>
              <w:t>ACTIVIDAD</w:t>
            </w:r>
          </w:p>
        </w:tc>
        <w:tc>
          <w:tcPr>
            <w:tcW w:w="7472" w:type="dxa"/>
            <w:gridSpan w:val="3"/>
            <w:tcBorders>
              <w:top w:val="single" w:sz="4" w:space="0" w:color="auto"/>
              <w:right w:val="single" w:sz="4" w:space="0" w:color="auto"/>
            </w:tcBorders>
          </w:tcPr>
          <w:p w14:paraId="1F83C5B4" w14:textId="77777777" w:rsidR="0080535D" w:rsidRPr="00D000D3" w:rsidRDefault="0080535D" w:rsidP="00C33EB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16"/>
                <w:szCs w:val="16"/>
              </w:rPr>
            </w:pPr>
            <w:r>
              <w:rPr>
                <w:rFonts w:ascii="Arial" w:hAnsi="Arial" w:cs="Arial"/>
                <w:color w:val="000000"/>
                <w:sz w:val="20"/>
                <w:szCs w:val="20"/>
              </w:rPr>
              <w:t>Eliminación de plagas, insectos y demás vectores</w:t>
            </w:r>
          </w:p>
        </w:tc>
      </w:tr>
      <w:tr w:rsidR="0080535D" w:rsidRPr="009561A8" w14:paraId="22933063" w14:textId="77777777" w:rsidTr="00C33E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Borders>
              <w:left w:val="single" w:sz="4" w:space="0" w:color="auto"/>
            </w:tcBorders>
          </w:tcPr>
          <w:p w14:paraId="60A6E10E" w14:textId="77777777" w:rsidR="0080535D" w:rsidRPr="00D000D3" w:rsidRDefault="0080535D" w:rsidP="00C33EB0">
            <w:pPr>
              <w:spacing w:line="276" w:lineRule="auto"/>
              <w:jc w:val="center"/>
              <w:rPr>
                <w:rFonts w:ascii="Arial" w:hAnsi="Arial" w:cs="Arial"/>
                <w:color w:val="000000" w:themeColor="text1"/>
                <w:sz w:val="16"/>
                <w:szCs w:val="16"/>
              </w:rPr>
            </w:pPr>
            <w:r w:rsidRPr="00D000D3">
              <w:rPr>
                <w:rFonts w:ascii="Arial" w:hAnsi="Arial" w:cs="Arial"/>
                <w:color w:val="000000" w:themeColor="text1"/>
                <w:sz w:val="16"/>
                <w:szCs w:val="16"/>
              </w:rPr>
              <w:t>RESPONSABLE</w:t>
            </w:r>
          </w:p>
        </w:tc>
        <w:tc>
          <w:tcPr>
            <w:tcW w:w="7472" w:type="dxa"/>
            <w:gridSpan w:val="3"/>
            <w:tcBorders>
              <w:right w:val="single" w:sz="4" w:space="0" w:color="auto"/>
            </w:tcBorders>
          </w:tcPr>
          <w:p w14:paraId="7D14D097" w14:textId="4971AD06" w:rsidR="0080535D" w:rsidRPr="00D000D3" w:rsidRDefault="00C96359" w:rsidP="00C33EB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b/>
                <w:color w:val="000000" w:themeColor="text1"/>
                <w:sz w:val="16"/>
                <w:szCs w:val="16"/>
              </w:rPr>
              <w:t>PREVEM LTDA</w:t>
            </w:r>
          </w:p>
        </w:tc>
      </w:tr>
      <w:tr w:rsidR="0080535D" w:rsidRPr="009561A8" w14:paraId="2082B879" w14:textId="77777777" w:rsidTr="00C33EB0">
        <w:tc>
          <w:tcPr>
            <w:cnfStyle w:val="001000000000" w:firstRow="0" w:lastRow="0" w:firstColumn="1" w:lastColumn="0" w:oddVBand="0" w:evenVBand="0" w:oddHBand="0" w:evenHBand="0" w:firstRowFirstColumn="0" w:firstRowLastColumn="0" w:lastRowFirstColumn="0" w:lastRowLastColumn="0"/>
            <w:tcW w:w="2490" w:type="dxa"/>
            <w:tcBorders>
              <w:left w:val="single" w:sz="4" w:space="0" w:color="auto"/>
            </w:tcBorders>
          </w:tcPr>
          <w:p w14:paraId="03B3FF70" w14:textId="77777777" w:rsidR="0080535D" w:rsidRPr="00D000D3" w:rsidRDefault="0080535D" w:rsidP="00C33EB0">
            <w:pPr>
              <w:spacing w:line="276" w:lineRule="auto"/>
              <w:jc w:val="center"/>
              <w:rPr>
                <w:rFonts w:ascii="Arial" w:hAnsi="Arial" w:cs="Arial"/>
                <w:color w:val="000000" w:themeColor="text1"/>
                <w:sz w:val="16"/>
                <w:szCs w:val="16"/>
              </w:rPr>
            </w:pPr>
            <w:r w:rsidRPr="00D000D3">
              <w:rPr>
                <w:rFonts w:ascii="Arial" w:hAnsi="Arial" w:cs="Arial"/>
                <w:color w:val="000000" w:themeColor="text1"/>
                <w:sz w:val="16"/>
                <w:szCs w:val="16"/>
              </w:rPr>
              <w:t>OPERACIÓN</w:t>
            </w:r>
          </w:p>
        </w:tc>
        <w:tc>
          <w:tcPr>
            <w:tcW w:w="2490" w:type="dxa"/>
          </w:tcPr>
          <w:p w14:paraId="2B5B2B61" w14:textId="77777777" w:rsidR="0080535D" w:rsidRPr="00D000D3" w:rsidRDefault="0080535D" w:rsidP="00C33EB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FRECUENCIA</w:t>
            </w:r>
          </w:p>
        </w:tc>
        <w:tc>
          <w:tcPr>
            <w:tcW w:w="2491" w:type="dxa"/>
          </w:tcPr>
          <w:p w14:paraId="639BEAD9" w14:textId="77777777" w:rsidR="0080535D" w:rsidRPr="00D000D3" w:rsidRDefault="0080535D" w:rsidP="00C33EB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IMPLEMENTOS</w:t>
            </w:r>
          </w:p>
        </w:tc>
        <w:tc>
          <w:tcPr>
            <w:tcW w:w="2491" w:type="dxa"/>
            <w:tcBorders>
              <w:right w:val="single" w:sz="4" w:space="0" w:color="auto"/>
            </w:tcBorders>
          </w:tcPr>
          <w:p w14:paraId="6F8D7307" w14:textId="77777777" w:rsidR="0080535D" w:rsidRPr="00D000D3" w:rsidRDefault="0080535D" w:rsidP="00C33EB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D000D3">
              <w:rPr>
                <w:rFonts w:ascii="Arial" w:hAnsi="Arial" w:cs="Arial"/>
                <w:b/>
                <w:color w:val="000000" w:themeColor="text1"/>
                <w:sz w:val="16"/>
                <w:szCs w:val="16"/>
              </w:rPr>
              <w:t>PROCEDIMIENTO</w:t>
            </w:r>
          </w:p>
        </w:tc>
      </w:tr>
      <w:tr w:rsidR="0080535D" w:rsidRPr="009561A8" w14:paraId="66F4C778" w14:textId="77777777" w:rsidTr="00C33E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Borders>
              <w:left w:val="single" w:sz="4" w:space="0" w:color="auto"/>
            </w:tcBorders>
          </w:tcPr>
          <w:p w14:paraId="51EBC735" w14:textId="1DB9B9F8" w:rsidR="0080535D" w:rsidRDefault="0080535D" w:rsidP="00C33EB0">
            <w:pPr>
              <w:spacing w:line="276" w:lineRule="auto"/>
              <w:rPr>
                <w:rFonts w:ascii="Arial" w:hAnsi="Arial" w:cs="Arial"/>
                <w:bCs w:val="0"/>
                <w:color w:val="000000" w:themeColor="text1"/>
                <w:sz w:val="16"/>
                <w:szCs w:val="16"/>
              </w:rPr>
            </w:pPr>
          </w:p>
          <w:p w14:paraId="79203389" w14:textId="636603CE" w:rsidR="00BC32CF" w:rsidRDefault="00BC32CF" w:rsidP="00C33EB0">
            <w:pPr>
              <w:spacing w:line="276" w:lineRule="auto"/>
              <w:rPr>
                <w:rFonts w:ascii="Arial" w:hAnsi="Arial" w:cs="Arial"/>
                <w:bCs w:val="0"/>
                <w:color w:val="000000" w:themeColor="text1"/>
                <w:sz w:val="16"/>
                <w:szCs w:val="16"/>
              </w:rPr>
            </w:pPr>
          </w:p>
          <w:p w14:paraId="5BACEB8C" w14:textId="13D5416A" w:rsidR="00BC32CF" w:rsidRDefault="00BC32CF" w:rsidP="00C33EB0">
            <w:pPr>
              <w:spacing w:line="276" w:lineRule="auto"/>
              <w:rPr>
                <w:rFonts w:ascii="Arial" w:hAnsi="Arial" w:cs="Arial"/>
                <w:bCs w:val="0"/>
                <w:color w:val="000000" w:themeColor="text1"/>
                <w:sz w:val="16"/>
                <w:szCs w:val="16"/>
              </w:rPr>
            </w:pPr>
          </w:p>
          <w:p w14:paraId="773B3408" w14:textId="3547FD69" w:rsidR="00BC32CF" w:rsidRDefault="00BC32CF" w:rsidP="00C33EB0">
            <w:pPr>
              <w:spacing w:line="276" w:lineRule="auto"/>
              <w:rPr>
                <w:rFonts w:ascii="Arial" w:hAnsi="Arial" w:cs="Arial"/>
                <w:bCs w:val="0"/>
                <w:color w:val="000000" w:themeColor="text1"/>
                <w:sz w:val="16"/>
                <w:szCs w:val="16"/>
              </w:rPr>
            </w:pPr>
          </w:p>
          <w:p w14:paraId="25D16B34" w14:textId="6E0A7D5C" w:rsidR="00BC32CF" w:rsidRDefault="00BC32CF" w:rsidP="00C33EB0">
            <w:pPr>
              <w:spacing w:line="276" w:lineRule="auto"/>
              <w:rPr>
                <w:rFonts w:ascii="Arial" w:hAnsi="Arial" w:cs="Arial"/>
                <w:bCs w:val="0"/>
                <w:color w:val="000000" w:themeColor="text1"/>
                <w:sz w:val="16"/>
                <w:szCs w:val="16"/>
              </w:rPr>
            </w:pPr>
          </w:p>
          <w:p w14:paraId="2378199A" w14:textId="517AE111" w:rsidR="00BC32CF" w:rsidRDefault="00BC32CF" w:rsidP="00C33EB0">
            <w:pPr>
              <w:spacing w:line="276" w:lineRule="auto"/>
              <w:rPr>
                <w:rFonts w:ascii="Arial" w:hAnsi="Arial" w:cs="Arial"/>
                <w:bCs w:val="0"/>
                <w:color w:val="000000" w:themeColor="text1"/>
                <w:sz w:val="16"/>
                <w:szCs w:val="16"/>
              </w:rPr>
            </w:pPr>
          </w:p>
          <w:p w14:paraId="721924E3" w14:textId="49A8FEE4" w:rsidR="00BC32CF" w:rsidRDefault="00BC32CF" w:rsidP="00C33EB0">
            <w:pPr>
              <w:spacing w:line="276" w:lineRule="auto"/>
              <w:rPr>
                <w:rFonts w:ascii="Arial" w:hAnsi="Arial" w:cs="Arial"/>
                <w:bCs w:val="0"/>
                <w:color w:val="000000" w:themeColor="text1"/>
                <w:sz w:val="16"/>
                <w:szCs w:val="16"/>
              </w:rPr>
            </w:pPr>
          </w:p>
          <w:p w14:paraId="7347565A" w14:textId="12C8BF9F" w:rsidR="00BC32CF" w:rsidRDefault="00BC32CF" w:rsidP="00C33EB0">
            <w:pPr>
              <w:spacing w:line="276" w:lineRule="auto"/>
              <w:rPr>
                <w:rFonts w:ascii="Arial" w:hAnsi="Arial" w:cs="Arial"/>
                <w:bCs w:val="0"/>
                <w:color w:val="000000" w:themeColor="text1"/>
                <w:sz w:val="16"/>
                <w:szCs w:val="16"/>
              </w:rPr>
            </w:pPr>
          </w:p>
          <w:p w14:paraId="3A6BF33B" w14:textId="5A5EE850" w:rsidR="00BC32CF" w:rsidRDefault="00BC32CF" w:rsidP="00C33EB0">
            <w:pPr>
              <w:spacing w:line="276" w:lineRule="auto"/>
              <w:rPr>
                <w:rFonts w:ascii="Arial" w:hAnsi="Arial" w:cs="Arial"/>
                <w:bCs w:val="0"/>
                <w:color w:val="000000" w:themeColor="text1"/>
                <w:sz w:val="16"/>
                <w:szCs w:val="16"/>
              </w:rPr>
            </w:pPr>
          </w:p>
          <w:p w14:paraId="060322A7" w14:textId="41550F20" w:rsidR="00BC32CF" w:rsidRDefault="00BC32CF" w:rsidP="00C33EB0">
            <w:pPr>
              <w:spacing w:line="276" w:lineRule="auto"/>
              <w:rPr>
                <w:rFonts w:ascii="Arial" w:hAnsi="Arial" w:cs="Arial"/>
                <w:bCs w:val="0"/>
                <w:color w:val="000000" w:themeColor="text1"/>
                <w:sz w:val="16"/>
                <w:szCs w:val="16"/>
              </w:rPr>
            </w:pPr>
          </w:p>
          <w:p w14:paraId="773209C6" w14:textId="77777777" w:rsidR="00BC32CF" w:rsidRPr="00D000D3" w:rsidRDefault="00BC32CF" w:rsidP="00C33EB0">
            <w:pPr>
              <w:spacing w:line="276" w:lineRule="auto"/>
              <w:rPr>
                <w:rFonts w:ascii="Arial" w:hAnsi="Arial" w:cs="Arial"/>
                <w:b w:val="0"/>
                <w:color w:val="000000" w:themeColor="text1"/>
                <w:sz w:val="16"/>
                <w:szCs w:val="16"/>
              </w:rPr>
            </w:pPr>
          </w:p>
          <w:p w14:paraId="6659F66A" w14:textId="09BD25F1" w:rsidR="0080535D" w:rsidRPr="00D000D3" w:rsidRDefault="00BC32CF" w:rsidP="00C33EB0">
            <w:pPr>
              <w:spacing w:line="276" w:lineRule="auto"/>
              <w:jc w:val="center"/>
              <w:rPr>
                <w:rFonts w:ascii="Arial" w:hAnsi="Arial" w:cs="Arial"/>
                <w:b w:val="0"/>
                <w:color w:val="000000" w:themeColor="text1"/>
                <w:sz w:val="16"/>
                <w:szCs w:val="16"/>
              </w:rPr>
            </w:pPr>
            <w:r>
              <w:rPr>
                <w:rFonts w:ascii="Arial" w:hAnsi="Arial" w:cs="Arial"/>
                <w:color w:val="000000"/>
                <w:sz w:val="20"/>
                <w:szCs w:val="20"/>
              </w:rPr>
              <w:t>Limpieza y desinfección del tanque de agua potable</w:t>
            </w:r>
          </w:p>
          <w:p w14:paraId="244F1C86" w14:textId="77777777" w:rsidR="0080535D" w:rsidRPr="00D000D3" w:rsidRDefault="0080535D" w:rsidP="00C33EB0">
            <w:pPr>
              <w:spacing w:line="276" w:lineRule="auto"/>
              <w:jc w:val="center"/>
              <w:rPr>
                <w:rFonts w:ascii="Arial" w:hAnsi="Arial" w:cs="Arial"/>
                <w:b w:val="0"/>
                <w:color w:val="000000" w:themeColor="text1"/>
                <w:sz w:val="16"/>
                <w:szCs w:val="16"/>
              </w:rPr>
            </w:pPr>
          </w:p>
          <w:p w14:paraId="0A05F642" w14:textId="77777777" w:rsidR="0080535D" w:rsidRPr="00D000D3" w:rsidRDefault="0080535D" w:rsidP="00C33EB0">
            <w:pPr>
              <w:spacing w:line="276" w:lineRule="auto"/>
              <w:jc w:val="center"/>
              <w:rPr>
                <w:rFonts w:ascii="Arial" w:hAnsi="Arial" w:cs="Arial"/>
                <w:b w:val="0"/>
                <w:color w:val="000000" w:themeColor="text1"/>
                <w:sz w:val="16"/>
                <w:szCs w:val="16"/>
              </w:rPr>
            </w:pPr>
          </w:p>
          <w:p w14:paraId="21C4F096" w14:textId="77777777" w:rsidR="0080535D" w:rsidRPr="00D000D3" w:rsidRDefault="0080535D" w:rsidP="00C33EB0">
            <w:pPr>
              <w:spacing w:line="276" w:lineRule="auto"/>
              <w:jc w:val="center"/>
              <w:rPr>
                <w:rFonts w:ascii="Arial" w:hAnsi="Arial" w:cs="Arial"/>
                <w:b w:val="0"/>
                <w:color w:val="000000" w:themeColor="text1"/>
                <w:sz w:val="16"/>
                <w:szCs w:val="16"/>
              </w:rPr>
            </w:pPr>
          </w:p>
        </w:tc>
        <w:tc>
          <w:tcPr>
            <w:tcW w:w="2490" w:type="dxa"/>
          </w:tcPr>
          <w:p w14:paraId="347C7689" w14:textId="080E2C9C" w:rsidR="0080535D" w:rsidRDefault="0080535D" w:rsidP="00BC32C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22D210E6" w14:textId="00EC6F91" w:rsidR="00BC32CF" w:rsidRDefault="00BC32CF" w:rsidP="00BC32C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0980CE91" w14:textId="2D814FB1" w:rsidR="00BC32CF" w:rsidRDefault="00BC32CF" w:rsidP="00BC32C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54DB156D" w14:textId="73D1C9CD" w:rsidR="00BC32CF" w:rsidRDefault="00BC32CF" w:rsidP="00BC32C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5237C5D7" w14:textId="40ADB96C" w:rsidR="00BC32CF" w:rsidRDefault="00BC32CF" w:rsidP="00BC32C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63AF48C9" w14:textId="56883E14" w:rsidR="00BC32CF" w:rsidRDefault="00BC32CF" w:rsidP="00BC32C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43C27728" w14:textId="166216F8" w:rsidR="00BC32CF" w:rsidRDefault="00BC32CF" w:rsidP="00BC32C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4C17EEFA" w14:textId="4D37C037" w:rsidR="00BC32CF" w:rsidRDefault="00BC32CF" w:rsidP="00BC32C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6ED5DE30" w14:textId="77777777" w:rsidR="00BC32CF" w:rsidRDefault="00BC32CF" w:rsidP="00BC32C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25DC33EC" w14:textId="77777777" w:rsidR="0080535D" w:rsidRDefault="0080535D" w:rsidP="00C33EB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0BC0A986" w14:textId="77777777" w:rsidR="0080535D" w:rsidRPr="00D000D3" w:rsidRDefault="0080535D" w:rsidP="00C33EB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r>
              <w:rPr>
                <w:rFonts w:ascii="Arial" w:hAnsi="Arial" w:cs="Arial"/>
                <w:color w:val="000000"/>
                <w:sz w:val="20"/>
                <w:szCs w:val="20"/>
              </w:rPr>
              <w:t>Cada seis meses</w:t>
            </w:r>
          </w:p>
        </w:tc>
        <w:tc>
          <w:tcPr>
            <w:tcW w:w="2491" w:type="dxa"/>
          </w:tcPr>
          <w:p w14:paraId="3D4F4DC7" w14:textId="77777777" w:rsidR="00BC32CF" w:rsidRDefault="00BC32CF" w:rsidP="00BC32CF">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734AA318" w14:textId="1B2A68E0" w:rsidR="00BC32CF" w:rsidRDefault="00BC32CF" w:rsidP="00C33EB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45062AAC" w14:textId="189FE566" w:rsidR="00BC32CF" w:rsidRDefault="00BC32CF" w:rsidP="00C33EB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49303686" w14:textId="59A87C8F" w:rsidR="00BC32CF" w:rsidRDefault="00BC32CF" w:rsidP="00C33EB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2FBF5789" w14:textId="5A8DF796" w:rsidR="00BC32CF" w:rsidRDefault="00BC32CF" w:rsidP="00C33EB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13602703" w14:textId="6AC558AE" w:rsidR="00BC32CF" w:rsidRDefault="00BC32CF" w:rsidP="00C33EB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2FE80D10" w14:textId="7449F068" w:rsidR="00BC32CF" w:rsidRDefault="00BC32CF" w:rsidP="00C33EB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5398BE91" w14:textId="25D39306" w:rsidR="00BC32CF" w:rsidRDefault="00BC32CF" w:rsidP="00C33EB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40BC188F" w14:textId="0B06F574" w:rsidR="00BC32CF" w:rsidRDefault="00BC32CF" w:rsidP="00C33EB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25030BE7" w14:textId="77777777" w:rsidR="00BC32CF" w:rsidRDefault="00BC32CF" w:rsidP="00C33EB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p w14:paraId="6E9A8A50" w14:textId="77777777" w:rsidR="00BC32CF" w:rsidRDefault="00BC32CF" w:rsidP="00BC32CF">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pPr>
            <w:r>
              <w:rPr>
                <w:rFonts w:ascii="Arial" w:hAnsi="Arial" w:cs="Arial"/>
                <w:color w:val="000000"/>
                <w:sz w:val="20"/>
                <w:szCs w:val="20"/>
              </w:rPr>
              <w:t>-Detergentes</w:t>
            </w:r>
          </w:p>
          <w:p w14:paraId="39B9172C" w14:textId="77777777" w:rsidR="00BC32CF" w:rsidRDefault="00BC32CF" w:rsidP="00BC32CF">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pPr>
            <w:r>
              <w:rPr>
                <w:rFonts w:ascii="Arial" w:hAnsi="Arial" w:cs="Arial"/>
                <w:color w:val="000000"/>
                <w:sz w:val="20"/>
                <w:szCs w:val="20"/>
              </w:rPr>
              <w:t>-Cepillo de cerdas duras</w:t>
            </w:r>
          </w:p>
          <w:p w14:paraId="0CBAD36C" w14:textId="77777777" w:rsidR="00BC32CF" w:rsidRDefault="00BC32CF" w:rsidP="00BC32CF">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pPr>
            <w:r>
              <w:rPr>
                <w:rFonts w:ascii="Arial" w:hAnsi="Arial" w:cs="Arial"/>
                <w:color w:val="000000"/>
                <w:sz w:val="20"/>
                <w:szCs w:val="20"/>
              </w:rPr>
              <w:t>-Hipoclorito de sodio</w:t>
            </w:r>
          </w:p>
          <w:p w14:paraId="764D80F1" w14:textId="77777777" w:rsidR="00BC32CF" w:rsidRDefault="00BC32CF" w:rsidP="00BC32CF">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pPr>
            <w:r>
              <w:rPr>
                <w:rFonts w:ascii="Arial" w:hAnsi="Arial" w:cs="Arial"/>
                <w:color w:val="000000"/>
                <w:sz w:val="20"/>
                <w:szCs w:val="20"/>
              </w:rPr>
              <w:t>-Baldes</w:t>
            </w:r>
          </w:p>
          <w:p w14:paraId="16588BEC" w14:textId="77777777" w:rsidR="00BC32CF" w:rsidRDefault="00BC32CF" w:rsidP="00BC32CF">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pPr>
            <w:r>
              <w:rPr>
                <w:rFonts w:ascii="Arial" w:hAnsi="Arial" w:cs="Arial"/>
                <w:color w:val="000000"/>
                <w:sz w:val="20"/>
                <w:szCs w:val="20"/>
              </w:rPr>
              <w:t>- Guantes</w:t>
            </w:r>
          </w:p>
          <w:p w14:paraId="79342369" w14:textId="2667B2FF" w:rsidR="00BC32CF" w:rsidRPr="00D000D3" w:rsidRDefault="00BC32CF" w:rsidP="00C33EB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tc>
        <w:tc>
          <w:tcPr>
            <w:tcW w:w="2491" w:type="dxa"/>
            <w:tcBorders>
              <w:right w:val="single" w:sz="4" w:space="0" w:color="auto"/>
            </w:tcBorders>
          </w:tcPr>
          <w:p w14:paraId="2F4D85D3" w14:textId="64E16872" w:rsidR="00BC32CF" w:rsidRPr="00BC32CF" w:rsidRDefault="00BC32CF" w:rsidP="00BC32C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4"/>
                <w:lang w:val="es-CO" w:eastAsia="es-CO"/>
              </w:rPr>
            </w:pPr>
            <w:r w:rsidRPr="00BC32CF">
              <w:rPr>
                <w:rFonts w:ascii="Arial" w:eastAsia="Times New Roman" w:hAnsi="Arial" w:cs="Arial"/>
                <w:color w:val="000000"/>
                <w:sz w:val="20"/>
                <w:szCs w:val="20"/>
                <w:lang w:val="es-CO" w:eastAsia="es-CO"/>
              </w:rPr>
              <w:t xml:space="preserve">-Se realiza la respectiva limpieza del tanque, con ayuda de agua, detergentes, baldes, cepillo de cerdas duras e hipoclorito de sodio. Esto se hace con el fin de poder desinfectar y realizar el mantenimiento en </w:t>
            </w:r>
            <w:r w:rsidR="00582F3F">
              <w:rPr>
                <w:rFonts w:ascii="Arial" w:eastAsia="Times New Roman" w:hAnsi="Arial" w:cs="Arial"/>
                <w:color w:val="000000"/>
                <w:sz w:val="20"/>
                <w:szCs w:val="20"/>
                <w:lang w:val="es-CO" w:eastAsia="es-CO"/>
              </w:rPr>
              <w:t>s</w:t>
            </w:r>
            <w:r w:rsidRPr="00BC32CF">
              <w:rPr>
                <w:rFonts w:ascii="Arial" w:eastAsia="Times New Roman" w:hAnsi="Arial" w:cs="Arial"/>
                <w:color w:val="000000"/>
                <w:sz w:val="20"/>
                <w:szCs w:val="20"/>
                <w:lang w:val="es-CO" w:eastAsia="es-CO"/>
              </w:rPr>
              <w:t>u totalidad del recipiente.</w:t>
            </w:r>
          </w:p>
          <w:p w14:paraId="4C13C658" w14:textId="77777777" w:rsidR="00BC32CF" w:rsidRPr="00BC32CF" w:rsidRDefault="00BC32CF" w:rsidP="00BC32C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4"/>
                <w:lang w:val="es-CO" w:eastAsia="es-CO"/>
              </w:rPr>
            </w:pPr>
          </w:p>
          <w:p w14:paraId="2DACFDE1" w14:textId="1A28E359" w:rsidR="00BC32CF" w:rsidRPr="00BC32CF" w:rsidRDefault="00BC32CF" w:rsidP="00BC32C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4"/>
                <w:lang w:val="es-CO" w:eastAsia="es-CO"/>
              </w:rPr>
            </w:pPr>
            <w:r w:rsidRPr="00BC32CF">
              <w:rPr>
                <w:rFonts w:ascii="Arial" w:eastAsia="Times New Roman" w:hAnsi="Arial" w:cs="Arial"/>
                <w:color w:val="000000"/>
                <w:sz w:val="20"/>
                <w:szCs w:val="20"/>
                <w:lang w:val="es-CO" w:eastAsia="es-CO"/>
              </w:rPr>
              <w:t xml:space="preserve">-Cabe mencionar que antes de realizar la respectiva limpieza se debe comunicar a la </w:t>
            </w:r>
            <w:r>
              <w:rPr>
                <w:rFonts w:ascii="Arial" w:eastAsia="Times New Roman" w:hAnsi="Arial" w:cs="Arial"/>
                <w:color w:val="000000"/>
                <w:sz w:val="20"/>
                <w:szCs w:val="20"/>
                <w:lang w:val="es-CO" w:eastAsia="es-CO"/>
              </w:rPr>
              <w:t>pl</w:t>
            </w:r>
            <w:r w:rsidR="00C96359">
              <w:rPr>
                <w:rFonts w:ascii="Arial" w:eastAsia="Times New Roman" w:hAnsi="Arial" w:cs="Arial"/>
                <w:color w:val="000000"/>
                <w:sz w:val="20"/>
                <w:szCs w:val="20"/>
                <w:lang w:val="es-CO" w:eastAsia="es-CO"/>
              </w:rPr>
              <w:t>ataforma humana del CEAD Bucaramanga</w:t>
            </w:r>
            <w:r w:rsidRPr="00BC32CF">
              <w:rPr>
                <w:rFonts w:ascii="Arial" w:eastAsia="Times New Roman" w:hAnsi="Arial" w:cs="Arial"/>
                <w:color w:val="000000"/>
                <w:sz w:val="20"/>
                <w:szCs w:val="20"/>
                <w:lang w:val="es-CO" w:eastAsia="es-CO"/>
              </w:rPr>
              <w:t xml:space="preserve"> sobre la interrupción del servicio.</w:t>
            </w:r>
          </w:p>
          <w:p w14:paraId="60946765" w14:textId="77777777" w:rsidR="00BC32CF" w:rsidRPr="00BC32CF" w:rsidRDefault="00BC32CF" w:rsidP="00BC32C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4"/>
                <w:lang w:val="es-CO" w:eastAsia="es-CO"/>
              </w:rPr>
            </w:pPr>
          </w:p>
          <w:p w14:paraId="384F728C" w14:textId="77777777" w:rsidR="00BC32CF" w:rsidRPr="00BC32CF" w:rsidRDefault="00BC32CF" w:rsidP="00BC32C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4"/>
                <w:lang w:val="es-CO" w:eastAsia="es-CO"/>
              </w:rPr>
            </w:pPr>
            <w:r w:rsidRPr="00BC32CF">
              <w:rPr>
                <w:rFonts w:ascii="Arial" w:eastAsia="Times New Roman" w:hAnsi="Arial" w:cs="Arial"/>
                <w:color w:val="000000"/>
                <w:sz w:val="20"/>
                <w:szCs w:val="20"/>
                <w:lang w:val="es-CO" w:eastAsia="es-CO"/>
              </w:rPr>
              <w:t xml:space="preserve">-Se debe desocupar el tanque hasta una cuarta parte, luego se cierran </w:t>
            </w:r>
            <w:r w:rsidRPr="00BC32CF">
              <w:rPr>
                <w:rFonts w:ascii="Arial" w:eastAsia="Times New Roman" w:hAnsi="Arial" w:cs="Arial"/>
                <w:color w:val="000000"/>
                <w:sz w:val="20"/>
                <w:szCs w:val="20"/>
                <w:lang w:val="es-CO" w:eastAsia="es-CO"/>
              </w:rPr>
              <w:lastRenderedPageBreak/>
              <w:t>las válvulas de entrada y salida de agua.</w:t>
            </w:r>
          </w:p>
          <w:p w14:paraId="49CA0A2A" w14:textId="46D332B8" w:rsidR="0080535D" w:rsidRPr="00D000D3" w:rsidRDefault="0080535D" w:rsidP="00C33EB0">
            <w:pPr>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16"/>
                <w:szCs w:val="16"/>
              </w:rPr>
            </w:pPr>
          </w:p>
        </w:tc>
      </w:tr>
      <w:tr w:rsidR="0080535D" w:rsidRPr="009561A8" w14:paraId="130A1DF5" w14:textId="77777777" w:rsidTr="00C33EB0">
        <w:tc>
          <w:tcPr>
            <w:cnfStyle w:val="001000000000" w:firstRow="0" w:lastRow="0" w:firstColumn="1" w:lastColumn="0" w:oddVBand="0" w:evenVBand="0" w:oddHBand="0" w:evenHBand="0" w:firstRowFirstColumn="0" w:firstRowLastColumn="0" w:lastRowFirstColumn="0" w:lastRowLastColumn="0"/>
            <w:tcW w:w="2490" w:type="dxa"/>
            <w:tcBorders>
              <w:left w:val="single" w:sz="4" w:space="0" w:color="auto"/>
              <w:bottom w:val="single" w:sz="4" w:space="0" w:color="auto"/>
            </w:tcBorders>
          </w:tcPr>
          <w:p w14:paraId="57953B1B" w14:textId="77777777" w:rsidR="0080535D" w:rsidRDefault="0080535D" w:rsidP="00C33EB0">
            <w:pPr>
              <w:spacing w:line="276" w:lineRule="auto"/>
              <w:jc w:val="center"/>
              <w:rPr>
                <w:rFonts w:ascii="Arial" w:hAnsi="Arial" w:cs="Arial"/>
                <w:b w:val="0"/>
                <w:bCs w:val="0"/>
                <w:color w:val="000000" w:themeColor="text1"/>
                <w:sz w:val="16"/>
                <w:szCs w:val="16"/>
              </w:rPr>
            </w:pPr>
            <w:r w:rsidRPr="00D000D3">
              <w:rPr>
                <w:rFonts w:ascii="Arial" w:hAnsi="Arial" w:cs="Arial"/>
                <w:color w:val="000000" w:themeColor="text1"/>
                <w:sz w:val="16"/>
                <w:szCs w:val="16"/>
              </w:rPr>
              <w:lastRenderedPageBreak/>
              <w:t>OBSERVACIONES</w:t>
            </w:r>
          </w:p>
          <w:p w14:paraId="130965F6" w14:textId="77777777" w:rsidR="0080535D" w:rsidRPr="00D000D3" w:rsidRDefault="0080535D" w:rsidP="00C33EB0">
            <w:pPr>
              <w:spacing w:line="276" w:lineRule="auto"/>
              <w:jc w:val="center"/>
              <w:rPr>
                <w:rFonts w:ascii="Arial" w:hAnsi="Arial" w:cs="Arial"/>
                <w:color w:val="000000" w:themeColor="text1"/>
                <w:sz w:val="16"/>
                <w:szCs w:val="16"/>
              </w:rPr>
            </w:pPr>
          </w:p>
        </w:tc>
        <w:tc>
          <w:tcPr>
            <w:tcW w:w="7472" w:type="dxa"/>
            <w:gridSpan w:val="3"/>
            <w:tcBorders>
              <w:bottom w:val="single" w:sz="4" w:space="0" w:color="auto"/>
              <w:right w:val="single" w:sz="4" w:space="0" w:color="auto"/>
            </w:tcBorders>
          </w:tcPr>
          <w:p w14:paraId="6A99381A" w14:textId="2E36D584" w:rsidR="0080535D" w:rsidRPr="00D000D3" w:rsidRDefault="00BC32CF" w:rsidP="00C33EB0">
            <w:pPr>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16"/>
                <w:szCs w:val="16"/>
              </w:rPr>
            </w:pPr>
            <w:r w:rsidRPr="00BC32CF">
              <w:rPr>
                <w:rFonts w:ascii="Arial" w:hAnsi="Arial" w:cs="Arial"/>
                <w:color w:val="000000"/>
                <w:sz w:val="20"/>
                <w:szCs w:val="20"/>
              </w:rPr>
              <w:t>La empresa</w:t>
            </w:r>
            <w:r>
              <w:rPr>
                <w:rFonts w:ascii="Arial" w:hAnsi="Arial" w:cs="Arial"/>
                <w:color w:val="000000"/>
                <w:sz w:val="20"/>
                <w:szCs w:val="20"/>
              </w:rPr>
              <w:t xml:space="preserve"> contratada</w:t>
            </w:r>
            <w:r w:rsidRPr="00BC32CF">
              <w:rPr>
                <w:rFonts w:ascii="Arial" w:hAnsi="Arial" w:cs="Arial"/>
                <w:color w:val="000000"/>
                <w:sz w:val="20"/>
                <w:szCs w:val="20"/>
              </w:rPr>
              <w:t xml:space="preserve"> tiene la obligación de otorgar el acta sobre el servicio prestado con el fin de tener evidencia acerca del procedimiento de desinfección, sustancias químicas que implementaron, fichas técnicas y certificados de seguridad y salud.</w:t>
            </w:r>
          </w:p>
        </w:tc>
      </w:tr>
      <w:bookmarkEnd w:id="63"/>
    </w:tbl>
    <w:p w14:paraId="35E85465" w14:textId="77777777" w:rsidR="0080535D" w:rsidRPr="0080535D" w:rsidRDefault="0080535D" w:rsidP="0080535D">
      <w:pPr>
        <w:pStyle w:val="Prrafodelista"/>
        <w:spacing w:line="276" w:lineRule="auto"/>
        <w:ind w:left="720"/>
        <w:rPr>
          <w:rFonts w:ascii="Arial" w:hAnsi="Arial" w:cs="Arial"/>
          <w:b/>
          <w:color w:val="000000" w:themeColor="text1"/>
          <w:sz w:val="20"/>
          <w:szCs w:val="20"/>
        </w:rPr>
      </w:pPr>
    </w:p>
    <w:p w14:paraId="1893D70C" w14:textId="4759B0F3" w:rsidR="0080535D" w:rsidRDefault="00BC32CF" w:rsidP="00BC32CF">
      <w:pPr>
        <w:pStyle w:val="Ttulo1"/>
        <w:numPr>
          <w:ilvl w:val="1"/>
          <w:numId w:val="26"/>
        </w:numPr>
        <w:rPr>
          <w:rFonts w:ascii="Arial" w:hAnsi="Arial" w:cs="Arial"/>
          <w:b/>
          <w:bCs/>
          <w:color w:val="auto"/>
          <w:sz w:val="20"/>
          <w:szCs w:val="20"/>
        </w:rPr>
      </w:pPr>
      <w:bookmarkStart w:id="64" w:name="_Toc84422944"/>
      <w:r w:rsidRPr="00BC32CF">
        <w:rPr>
          <w:rFonts w:ascii="Arial" w:hAnsi="Arial" w:cs="Arial"/>
          <w:b/>
          <w:bCs/>
          <w:color w:val="auto"/>
          <w:sz w:val="20"/>
          <w:szCs w:val="20"/>
        </w:rPr>
        <w:t>CONTINGENCIA DEL COMPONENTE DE PROMOCIÓN DEL CONSUMO DE AGUA POTABLE.</w:t>
      </w:r>
      <w:bookmarkEnd w:id="64"/>
    </w:p>
    <w:p w14:paraId="56E622CF" w14:textId="55D23272" w:rsidR="00BC32CF" w:rsidRDefault="00BC32CF" w:rsidP="00BC32CF"/>
    <w:p w14:paraId="26D0EC96" w14:textId="12156C9D" w:rsidR="00BC32CF" w:rsidRPr="00BC32CF" w:rsidRDefault="00BC32CF" w:rsidP="00BC32CF">
      <w:pPr>
        <w:numPr>
          <w:ilvl w:val="0"/>
          <w:numId w:val="34"/>
        </w:numPr>
        <w:jc w:val="both"/>
        <w:textAlignment w:val="baseline"/>
        <w:rPr>
          <w:rFonts w:ascii="Arial" w:eastAsia="Times New Roman" w:hAnsi="Arial" w:cs="Arial"/>
          <w:color w:val="000000"/>
          <w:sz w:val="20"/>
          <w:szCs w:val="20"/>
          <w:lang w:val="es-CO" w:eastAsia="es-CO"/>
        </w:rPr>
      </w:pPr>
      <w:bookmarkStart w:id="65" w:name="_Hlk115106812"/>
      <w:r>
        <w:rPr>
          <w:rFonts w:ascii="Arial" w:eastAsia="Times New Roman" w:hAnsi="Arial" w:cs="Arial"/>
          <w:color w:val="000000"/>
          <w:sz w:val="20"/>
          <w:szCs w:val="20"/>
          <w:lang w:val="es-CO" w:eastAsia="es-CO"/>
        </w:rPr>
        <w:t>En caso de una interrupción en el servicio r</w:t>
      </w:r>
      <w:r w:rsidRPr="00BC32CF">
        <w:rPr>
          <w:rFonts w:ascii="Arial" w:eastAsia="Times New Roman" w:hAnsi="Arial" w:cs="Arial"/>
          <w:color w:val="000000"/>
          <w:sz w:val="20"/>
          <w:szCs w:val="20"/>
          <w:lang w:val="es-CO" w:eastAsia="es-CO"/>
        </w:rPr>
        <w:t>ecurrir al consumo de agua potable de los tanques de almacenamiento del bien público.</w:t>
      </w:r>
    </w:p>
    <w:p w14:paraId="38110445" w14:textId="53277E8A" w:rsidR="00BC32CF" w:rsidRPr="00BC32CF" w:rsidRDefault="00BC32CF" w:rsidP="00BC32CF">
      <w:pPr>
        <w:numPr>
          <w:ilvl w:val="0"/>
          <w:numId w:val="34"/>
        </w:numPr>
        <w:jc w:val="both"/>
        <w:textAlignment w:val="baseline"/>
        <w:rPr>
          <w:rFonts w:ascii="Arial" w:eastAsia="Times New Roman" w:hAnsi="Arial" w:cs="Arial"/>
          <w:color w:val="000000"/>
          <w:sz w:val="20"/>
          <w:szCs w:val="20"/>
          <w:lang w:val="es-CO" w:eastAsia="es-CO"/>
        </w:rPr>
      </w:pPr>
      <w:r w:rsidRPr="00BC32CF">
        <w:rPr>
          <w:rFonts w:ascii="Arial" w:eastAsia="Times New Roman" w:hAnsi="Arial" w:cs="Arial"/>
          <w:color w:val="000000"/>
          <w:sz w:val="20"/>
          <w:szCs w:val="20"/>
          <w:lang w:val="es-CO" w:eastAsia="es-CO"/>
        </w:rPr>
        <w:t>En caso de que el servicio no este aún disponible, inmediatamente se deberá comunicar con</w:t>
      </w:r>
      <w:r>
        <w:rPr>
          <w:rFonts w:ascii="Arial" w:eastAsia="Times New Roman" w:hAnsi="Arial" w:cs="Arial"/>
          <w:color w:val="000000"/>
          <w:sz w:val="20"/>
          <w:szCs w:val="20"/>
          <w:lang w:val="es-CO" w:eastAsia="es-CO"/>
        </w:rPr>
        <w:t xml:space="preserve"> la</w:t>
      </w:r>
      <w:r w:rsidRPr="00BC32CF">
        <w:rPr>
          <w:rFonts w:ascii="Arial" w:eastAsia="Times New Roman" w:hAnsi="Arial" w:cs="Arial"/>
          <w:color w:val="000000"/>
          <w:sz w:val="20"/>
          <w:szCs w:val="20"/>
          <w:lang w:val="es-CO" w:eastAsia="es-CO"/>
        </w:rPr>
        <w:t xml:space="preserve"> empresa pública para conocer las razones o motivos por los que </w:t>
      </w:r>
      <w:r w:rsidR="00C96359">
        <w:rPr>
          <w:rFonts w:ascii="Arial" w:eastAsia="Times New Roman" w:hAnsi="Arial" w:cs="Arial"/>
          <w:color w:val="000000"/>
          <w:sz w:val="20"/>
          <w:szCs w:val="20"/>
          <w:lang w:val="es-CO" w:eastAsia="es-CO"/>
        </w:rPr>
        <w:t>el CEAD Bucaramanga</w:t>
      </w:r>
      <w:r w:rsidRPr="00BC32CF">
        <w:rPr>
          <w:rFonts w:ascii="Arial" w:eastAsia="Times New Roman" w:hAnsi="Arial" w:cs="Arial"/>
          <w:color w:val="000000"/>
          <w:sz w:val="20"/>
          <w:szCs w:val="20"/>
          <w:lang w:val="es-CO" w:eastAsia="es-CO"/>
        </w:rPr>
        <w:t xml:space="preserve"> no cuenta con el </w:t>
      </w:r>
      <w:r>
        <w:rPr>
          <w:rFonts w:ascii="Arial" w:eastAsia="Times New Roman" w:hAnsi="Arial" w:cs="Arial"/>
          <w:color w:val="000000"/>
          <w:sz w:val="20"/>
          <w:szCs w:val="20"/>
          <w:lang w:val="es-CO" w:eastAsia="es-CO"/>
        </w:rPr>
        <w:t>servicio.</w:t>
      </w:r>
    </w:p>
    <w:p w14:paraId="7FDD935E" w14:textId="523B6428" w:rsidR="00BC32CF" w:rsidRPr="00BC32CF" w:rsidRDefault="00BC32CF" w:rsidP="00BC32CF">
      <w:pPr>
        <w:numPr>
          <w:ilvl w:val="0"/>
          <w:numId w:val="34"/>
        </w:numPr>
        <w:jc w:val="both"/>
        <w:textAlignment w:val="baseline"/>
        <w:rPr>
          <w:rFonts w:ascii="Arial" w:eastAsia="Times New Roman" w:hAnsi="Arial" w:cs="Arial"/>
          <w:b/>
          <w:bCs/>
          <w:color w:val="000000"/>
          <w:sz w:val="20"/>
          <w:szCs w:val="20"/>
          <w:lang w:val="es-CO" w:eastAsia="es-CO"/>
        </w:rPr>
      </w:pPr>
      <w:r w:rsidRPr="00BC32CF">
        <w:rPr>
          <w:rFonts w:ascii="Arial" w:eastAsia="Times New Roman" w:hAnsi="Arial" w:cs="Arial"/>
          <w:color w:val="000000"/>
          <w:sz w:val="20"/>
          <w:szCs w:val="20"/>
          <w:lang w:val="es-CO" w:eastAsia="es-CO"/>
        </w:rPr>
        <w:t xml:space="preserve">Ante una fuga o corte del flujo de agua por incidentes internos (averías en válvulas, sistema de conducción, entre otros), </w:t>
      </w:r>
      <w:r>
        <w:rPr>
          <w:rFonts w:ascii="Arial" w:eastAsia="Times New Roman" w:hAnsi="Arial" w:cs="Arial"/>
          <w:color w:val="000000"/>
          <w:sz w:val="20"/>
          <w:szCs w:val="20"/>
          <w:lang w:val="es-CO" w:eastAsia="es-CO"/>
        </w:rPr>
        <w:t xml:space="preserve">seguir el </w:t>
      </w:r>
      <w:r w:rsidRPr="00BC32CF">
        <w:rPr>
          <w:rFonts w:ascii="Arial" w:eastAsia="Times New Roman" w:hAnsi="Arial" w:cs="Arial"/>
          <w:color w:val="000000"/>
          <w:sz w:val="20"/>
          <w:szCs w:val="20"/>
          <w:lang w:val="es-CO" w:eastAsia="es-CO"/>
        </w:rPr>
        <w:t>INSTRUCTIVO DE ATENCIÓN Y RESPUESTA ANTE EMERGENCIAS AMBIENTALES</w:t>
      </w:r>
      <w:r>
        <w:rPr>
          <w:rFonts w:ascii="Arial" w:eastAsia="Times New Roman" w:hAnsi="Arial" w:cs="Arial"/>
          <w:color w:val="000000"/>
          <w:sz w:val="20"/>
          <w:szCs w:val="20"/>
          <w:lang w:val="es-CO" w:eastAsia="es-CO"/>
        </w:rPr>
        <w:t xml:space="preserve"> </w:t>
      </w:r>
      <w:r w:rsidR="000A6D0D">
        <w:rPr>
          <w:rFonts w:ascii="Arial" w:eastAsia="Times New Roman" w:hAnsi="Arial" w:cs="Arial"/>
          <w:color w:val="000000"/>
          <w:sz w:val="20"/>
          <w:szCs w:val="20"/>
          <w:lang w:val="es-CO" w:eastAsia="es-CO"/>
        </w:rPr>
        <w:t>I-6-3-1 Numeral 6 “A</w:t>
      </w:r>
      <w:r w:rsidR="000A6D0D" w:rsidRPr="000A6D0D">
        <w:rPr>
          <w:rFonts w:ascii="Arial" w:eastAsia="Times New Roman" w:hAnsi="Arial" w:cs="Arial"/>
          <w:color w:val="000000"/>
          <w:sz w:val="20"/>
          <w:szCs w:val="20"/>
          <w:lang w:val="es-CO" w:eastAsia="es-CO"/>
        </w:rPr>
        <w:t>ctividades que</w:t>
      </w:r>
      <w:r w:rsidR="000A6D0D">
        <w:rPr>
          <w:rFonts w:ascii="Arial" w:eastAsia="Times New Roman" w:hAnsi="Arial" w:cs="Arial"/>
          <w:color w:val="000000"/>
          <w:sz w:val="20"/>
          <w:szCs w:val="20"/>
          <w:lang w:val="es-CO" w:eastAsia="es-CO"/>
        </w:rPr>
        <w:t xml:space="preserve"> </w:t>
      </w:r>
      <w:r w:rsidR="000A6D0D" w:rsidRPr="000A6D0D">
        <w:rPr>
          <w:rFonts w:ascii="Arial" w:eastAsia="Times New Roman" w:hAnsi="Arial" w:cs="Arial"/>
          <w:color w:val="000000"/>
          <w:sz w:val="20"/>
          <w:szCs w:val="20"/>
          <w:lang w:val="es-CO" w:eastAsia="es-CO"/>
        </w:rPr>
        <w:t>desarrollar en caso de una emergencia por fuga o escape de fluidos</w:t>
      </w:r>
      <w:r w:rsidR="000A6D0D">
        <w:rPr>
          <w:rFonts w:ascii="Arial" w:eastAsia="Times New Roman" w:hAnsi="Arial" w:cs="Arial"/>
          <w:color w:val="000000"/>
          <w:sz w:val="20"/>
          <w:szCs w:val="20"/>
          <w:lang w:val="es-CO" w:eastAsia="es-CO"/>
        </w:rPr>
        <w:t>”</w:t>
      </w:r>
      <w:r w:rsidRPr="00BC32CF">
        <w:rPr>
          <w:rFonts w:ascii="Arial" w:eastAsia="Times New Roman" w:hAnsi="Arial" w:cs="Arial"/>
          <w:color w:val="000000"/>
          <w:sz w:val="20"/>
          <w:szCs w:val="20"/>
          <w:lang w:val="es-CO" w:eastAsia="es-CO"/>
        </w:rPr>
        <w:t xml:space="preserve">. </w:t>
      </w:r>
    </w:p>
    <w:bookmarkEnd w:id="65"/>
    <w:p w14:paraId="7BE611AF" w14:textId="77777777" w:rsidR="00BC32CF" w:rsidRPr="00BC32CF" w:rsidRDefault="00BC32CF" w:rsidP="00BC32CF"/>
    <w:sectPr w:rsidR="00BC32CF" w:rsidRPr="00BC32CF" w:rsidSect="007478E6">
      <w:headerReference w:type="default" r:id="rId8"/>
      <w:footerReference w:type="default" r:id="rId9"/>
      <w:pgSz w:w="12240" w:h="20160" w:code="5"/>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29EE3" w14:textId="77777777" w:rsidR="00711FB3" w:rsidRDefault="00711FB3" w:rsidP="003B71C1">
      <w:r>
        <w:separator/>
      </w:r>
    </w:p>
  </w:endnote>
  <w:endnote w:type="continuationSeparator" w:id="0">
    <w:p w14:paraId="5FEEFC11" w14:textId="77777777" w:rsidR="00711FB3" w:rsidRDefault="00711FB3" w:rsidP="003B7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BFBAA" w14:textId="685E7E0B" w:rsidR="00037E60" w:rsidRPr="00043BD4" w:rsidRDefault="00037E60" w:rsidP="00043BD4">
    <w:pPr>
      <w:jc w:val="center"/>
      <w:rPr>
        <w:rFonts w:ascii="Arial" w:hAnsi="Arial" w:cs="Arial"/>
        <w:color w:val="0000FF"/>
        <w:sz w:val="18"/>
        <w:szCs w:val="18"/>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BB390" w14:textId="77777777" w:rsidR="00711FB3" w:rsidRDefault="00711FB3" w:rsidP="003B71C1">
      <w:r>
        <w:separator/>
      </w:r>
    </w:p>
  </w:footnote>
  <w:footnote w:type="continuationSeparator" w:id="0">
    <w:p w14:paraId="17018E56" w14:textId="77777777" w:rsidR="00711FB3" w:rsidRDefault="00711FB3" w:rsidP="003B7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9ADED" w14:textId="77777777" w:rsidR="001A2B82" w:rsidRDefault="001A2B82" w:rsidP="001A2B82">
    <w:pPr>
      <w:jc w:val="center"/>
    </w:pPr>
    <w:bookmarkStart w:id="66" w:name="_Hlk18594162"/>
    <w:r>
      <w:t xml:space="preserve">“Asegúrese de consultar la versión vigente de este formato en </w:t>
    </w:r>
    <w:hyperlink r:id="rId1" w:history="1">
      <w:r w:rsidRPr="000A745B">
        <w:rPr>
          <w:rStyle w:val="Hipervnculo"/>
        </w:rPr>
        <w:t>http://sig.unad.edu.co</w:t>
      </w:r>
    </w:hyperlink>
    <w:r>
      <w:t>”</w:t>
    </w:r>
  </w:p>
  <w:tbl>
    <w:tblPr>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5641"/>
      <w:gridCol w:w="2268"/>
    </w:tblGrid>
    <w:tr w:rsidR="00037E60" w:rsidRPr="00FE0343" w14:paraId="19F2B568" w14:textId="77777777" w:rsidTr="00F067A4">
      <w:trPr>
        <w:jc w:val="center"/>
      </w:trPr>
      <w:tc>
        <w:tcPr>
          <w:tcW w:w="1980" w:type="dxa"/>
          <w:vMerge w:val="restart"/>
          <w:vAlign w:val="center"/>
        </w:tcPr>
        <w:bookmarkEnd w:id="66"/>
        <w:p w14:paraId="119CBA05" w14:textId="77777777" w:rsidR="00037E60" w:rsidRPr="009947A5" w:rsidRDefault="00037E60" w:rsidP="00043BD4">
          <w:pPr>
            <w:pStyle w:val="Encabezado"/>
            <w:jc w:val="center"/>
            <w:rPr>
              <w:rFonts w:ascii="Arial" w:hAnsi="Arial" w:cs="Arial"/>
            </w:rPr>
          </w:pPr>
          <w:r w:rsidRPr="009A5382">
            <w:rPr>
              <w:noProof/>
              <w:lang w:val="en-US" w:eastAsia="en-US"/>
            </w:rPr>
            <w:drawing>
              <wp:inline distT="0" distB="0" distL="0" distR="0" wp14:anchorId="454182FE" wp14:editId="7D4B2ADB">
                <wp:extent cx="1073150" cy="866775"/>
                <wp:effectExtent l="0" t="0" r="0" b="9525"/>
                <wp:docPr id="1" name="Imagen 1" descr="ANd9GcSlm0tLbKXiGyyujcvX1okGzk3tuE0r6kuk07LtHa8vItsrHoA&amp;t=1&amp;usg=__UEPZwMjhVsznJeaCSwptM9p3g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ANd9GcSlm0tLbKXiGyyujcvX1okGzk3tuE0r6kuk07LtHa8vItsrHoA&amp;t=1&amp;usg=__UEPZwMjhVsznJeaCSwptM9p3gO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150" cy="866775"/>
                        </a:xfrm>
                        <a:prstGeom prst="rect">
                          <a:avLst/>
                        </a:prstGeom>
                        <a:noFill/>
                        <a:ln>
                          <a:noFill/>
                        </a:ln>
                      </pic:spPr>
                    </pic:pic>
                  </a:graphicData>
                </a:graphic>
              </wp:inline>
            </w:drawing>
          </w:r>
        </w:p>
      </w:tc>
      <w:tc>
        <w:tcPr>
          <w:tcW w:w="5641" w:type="dxa"/>
          <w:vMerge w:val="restart"/>
          <w:vAlign w:val="center"/>
        </w:tcPr>
        <w:p w14:paraId="449913D4" w14:textId="010D80F9" w:rsidR="00037E60" w:rsidRPr="00843C0A" w:rsidRDefault="00037E60" w:rsidP="0028617F">
          <w:pPr>
            <w:pStyle w:val="Encabezado"/>
            <w:jc w:val="center"/>
            <w:rPr>
              <w:rFonts w:ascii="Arial" w:hAnsi="Arial" w:cs="Arial"/>
              <w:b/>
            </w:rPr>
          </w:pPr>
          <w:r>
            <w:rPr>
              <w:rFonts w:ascii="Arial" w:hAnsi="Arial" w:cs="Arial"/>
              <w:b/>
            </w:rPr>
            <w:t xml:space="preserve">FORMATO </w:t>
          </w:r>
          <w:r w:rsidRPr="00043BD4">
            <w:rPr>
              <w:rFonts w:ascii="Arial" w:hAnsi="Arial" w:cs="Arial"/>
              <w:b/>
            </w:rPr>
            <w:t xml:space="preserve">PARA LA FORMULACIÓN DEL PLAN DE </w:t>
          </w:r>
          <w:r>
            <w:rPr>
              <w:rFonts w:ascii="Arial" w:hAnsi="Arial" w:cs="Arial"/>
              <w:b/>
            </w:rPr>
            <w:t>SANEAMIENTO BÁSICO</w:t>
          </w:r>
        </w:p>
      </w:tc>
      <w:tc>
        <w:tcPr>
          <w:tcW w:w="2268" w:type="dxa"/>
          <w:vAlign w:val="center"/>
        </w:tcPr>
        <w:p w14:paraId="3F9A86D4" w14:textId="77777777" w:rsidR="00037E60" w:rsidRPr="009947A5" w:rsidRDefault="00037E60" w:rsidP="00043BD4">
          <w:pPr>
            <w:pStyle w:val="Encabezado"/>
            <w:rPr>
              <w:rFonts w:ascii="Arial" w:hAnsi="Arial" w:cs="Arial"/>
              <w:b/>
            </w:rPr>
          </w:pPr>
          <w:r w:rsidRPr="009947A5">
            <w:rPr>
              <w:rFonts w:ascii="Arial" w:hAnsi="Arial" w:cs="Arial"/>
              <w:b/>
            </w:rPr>
            <w:t>CÓDIGO:</w:t>
          </w:r>
        </w:p>
        <w:p w14:paraId="2633528D" w14:textId="32A4BB10" w:rsidR="00037E60" w:rsidRPr="009947A5" w:rsidRDefault="00912C4D" w:rsidP="00043BD4">
          <w:pPr>
            <w:pStyle w:val="Encabezado"/>
            <w:jc w:val="right"/>
            <w:rPr>
              <w:rFonts w:ascii="Arial" w:hAnsi="Arial" w:cs="Arial"/>
            </w:rPr>
          </w:pPr>
          <w:r>
            <w:rPr>
              <w:rFonts w:ascii="Arial" w:hAnsi="Arial" w:cs="Arial"/>
            </w:rPr>
            <w:t>F-</w:t>
          </w:r>
          <w:r w:rsidR="00742AA0">
            <w:rPr>
              <w:rFonts w:ascii="Arial" w:hAnsi="Arial" w:cs="Arial"/>
            </w:rPr>
            <w:t>6</w:t>
          </w:r>
          <w:r>
            <w:rPr>
              <w:rFonts w:ascii="Arial" w:hAnsi="Arial" w:cs="Arial"/>
            </w:rPr>
            <w:t>-</w:t>
          </w:r>
          <w:r w:rsidR="00742AA0">
            <w:rPr>
              <w:rFonts w:ascii="Arial" w:hAnsi="Arial" w:cs="Arial"/>
            </w:rPr>
            <w:t>3</w:t>
          </w:r>
          <w:r>
            <w:rPr>
              <w:rFonts w:ascii="Arial" w:hAnsi="Arial" w:cs="Arial"/>
            </w:rPr>
            <w:t>-19</w:t>
          </w:r>
        </w:p>
      </w:tc>
    </w:tr>
    <w:tr w:rsidR="00037E60" w:rsidRPr="00FE0343" w14:paraId="11378586" w14:textId="77777777" w:rsidTr="00F067A4">
      <w:trPr>
        <w:trHeight w:val="306"/>
        <w:jc w:val="center"/>
      </w:trPr>
      <w:tc>
        <w:tcPr>
          <w:tcW w:w="1980" w:type="dxa"/>
          <w:vMerge/>
          <w:vAlign w:val="center"/>
        </w:tcPr>
        <w:p w14:paraId="0F260384" w14:textId="77777777" w:rsidR="00037E60" w:rsidRPr="009947A5" w:rsidRDefault="00037E60" w:rsidP="00043BD4">
          <w:pPr>
            <w:pStyle w:val="Encabezado"/>
            <w:jc w:val="center"/>
            <w:rPr>
              <w:rFonts w:ascii="Arial" w:hAnsi="Arial" w:cs="Arial"/>
            </w:rPr>
          </w:pPr>
        </w:p>
      </w:tc>
      <w:tc>
        <w:tcPr>
          <w:tcW w:w="5641" w:type="dxa"/>
          <w:vMerge/>
          <w:tcBorders>
            <w:bottom w:val="single" w:sz="4" w:space="0" w:color="auto"/>
          </w:tcBorders>
          <w:vAlign w:val="center"/>
        </w:tcPr>
        <w:p w14:paraId="4061A34A" w14:textId="77777777" w:rsidR="00037E60" w:rsidRPr="009947A5" w:rsidRDefault="00037E60" w:rsidP="00043BD4">
          <w:pPr>
            <w:pStyle w:val="Encabezado"/>
            <w:jc w:val="center"/>
            <w:rPr>
              <w:rFonts w:ascii="Arial" w:hAnsi="Arial" w:cs="Arial"/>
            </w:rPr>
          </w:pPr>
        </w:p>
      </w:tc>
      <w:tc>
        <w:tcPr>
          <w:tcW w:w="2268" w:type="dxa"/>
          <w:vMerge w:val="restart"/>
          <w:vAlign w:val="center"/>
        </w:tcPr>
        <w:p w14:paraId="7CC21A88" w14:textId="77777777" w:rsidR="00037E60" w:rsidRPr="009947A5" w:rsidRDefault="00037E60" w:rsidP="00043BD4">
          <w:pPr>
            <w:pStyle w:val="Encabezado"/>
            <w:rPr>
              <w:rFonts w:ascii="Arial" w:hAnsi="Arial" w:cs="Arial"/>
              <w:b/>
            </w:rPr>
          </w:pPr>
          <w:r w:rsidRPr="009947A5">
            <w:rPr>
              <w:rFonts w:ascii="Arial" w:hAnsi="Arial" w:cs="Arial"/>
              <w:b/>
            </w:rPr>
            <w:t>VERSIÓN:</w:t>
          </w:r>
        </w:p>
        <w:p w14:paraId="3D80CCA4" w14:textId="4E0B2778" w:rsidR="00037E60" w:rsidRPr="009947A5" w:rsidRDefault="00D2705B" w:rsidP="006B2C1A">
          <w:pPr>
            <w:pStyle w:val="Encabezado"/>
            <w:jc w:val="right"/>
            <w:rPr>
              <w:rFonts w:ascii="Arial" w:hAnsi="Arial" w:cs="Arial"/>
              <w:color w:val="000000"/>
            </w:rPr>
          </w:pPr>
          <w:r>
            <w:rPr>
              <w:rFonts w:ascii="Arial" w:hAnsi="Arial" w:cs="Arial"/>
              <w:color w:val="000000"/>
            </w:rPr>
            <w:t>0</w:t>
          </w:r>
          <w:r w:rsidR="00912C4D">
            <w:rPr>
              <w:rFonts w:ascii="Arial" w:hAnsi="Arial" w:cs="Arial"/>
              <w:color w:val="000000"/>
            </w:rPr>
            <w:t>-</w:t>
          </w:r>
          <w:r>
            <w:rPr>
              <w:rFonts w:ascii="Arial" w:hAnsi="Arial" w:cs="Arial"/>
              <w:color w:val="000000"/>
            </w:rPr>
            <w:t>09</w:t>
          </w:r>
          <w:r w:rsidR="00912C4D">
            <w:rPr>
              <w:rFonts w:ascii="Arial" w:hAnsi="Arial" w:cs="Arial"/>
              <w:color w:val="000000"/>
            </w:rPr>
            <w:t>-</w:t>
          </w:r>
          <w:r>
            <w:rPr>
              <w:rFonts w:ascii="Arial" w:hAnsi="Arial" w:cs="Arial"/>
              <w:color w:val="000000"/>
            </w:rPr>
            <w:t>11</w:t>
          </w:r>
          <w:r w:rsidR="00912C4D">
            <w:rPr>
              <w:rFonts w:ascii="Arial" w:hAnsi="Arial" w:cs="Arial"/>
              <w:color w:val="000000"/>
            </w:rPr>
            <w:t>-20</w:t>
          </w:r>
          <w:r w:rsidR="001A2B82">
            <w:rPr>
              <w:rFonts w:ascii="Arial" w:hAnsi="Arial" w:cs="Arial"/>
              <w:color w:val="000000"/>
            </w:rPr>
            <w:t>20</w:t>
          </w:r>
        </w:p>
      </w:tc>
    </w:tr>
    <w:tr w:rsidR="00037E60" w:rsidRPr="00FE0343" w14:paraId="1929CCDE" w14:textId="77777777" w:rsidTr="00F067A4">
      <w:trPr>
        <w:trHeight w:val="230"/>
        <w:jc w:val="center"/>
      </w:trPr>
      <w:tc>
        <w:tcPr>
          <w:tcW w:w="1980" w:type="dxa"/>
          <w:vMerge/>
          <w:vAlign w:val="center"/>
        </w:tcPr>
        <w:p w14:paraId="1A0A2645" w14:textId="77777777" w:rsidR="00037E60" w:rsidRPr="009947A5" w:rsidRDefault="00037E60" w:rsidP="00043BD4">
          <w:pPr>
            <w:pStyle w:val="Encabezado"/>
            <w:jc w:val="center"/>
            <w:rPr>
              <w:rFonts w:ascii="Arial" w:hAnsi="Arial" w:cs="Arial"/>
            </w:rPr>
          </w:pPr>
        </w:p>
      </w:tc>
      <w:tc>
        <w:tcPr>
          <w:tcW w:w="5641" w:type="dxa"/>
          <w:vMerge w:val="restart"/>
          <w:tcBorders>
            <w:top w:val="single" w:sz="4" w:space="0" w:color="auto"/>
          </w:tcBorders>
          <w:vAlign w:val="center"/>
        </w:tcPr>
        <w:p w14:paraId="6F3ADE54" w14:textId="77777777" w:rsidR="00F463D9" w:rsidRDefault="00037E60" w:rsidP="00F463D9">
          <w:pPr>
            <w:jc w:val="center"/>
          </w:pPr>
          <w:r w:rsidRPr="00F463D9">
            <w:rPr>
              <w:rFonts w:ascii="Arial" w:hAnsi="Arial"/>
              <w:b/>
              <w:color w:val="000000"/>
              <w:sz w:val="20"/>
              <w:lang w:eastAsia="es-ES"/>
            </w:rPr>
            <w:t>PROCEDIMIENTO RELACIONADO:</w:t>
          </w:r>
          <w:r>
            <w:rPr>
              <w:rFonts w:ascii="Arial" w:hAnsi="Arial" w:cs="Arial"/>
              <w:b/>
            </w:rPr>
            <w:t xml:space="preserve"> </w:t>
          </w:r>
          <w:r w:rsidR="00F463D9" w:rsidRPr="00D63092">
            <w:rPr>
              <w:rFonts w:ascii="Arial" w:hAnsi="Arial"/>
              <w:b/>
              <w:color w:val="000000"/>
              <w:sz w:val="20"/>
              <w:lang w:eastAsia="es-ES"/>
            </w:rPr>
            <w:t>PLANIFICACI</w:t>
          </w:r>
          <w:r w:rsidR="00F463D9">
            <w:rPr>
              <w:rFonts w:ascii="Arial" w:hAnsi="Arial"/>
              <w:b/>
              <w:color w:val="000000"/>
              <w:sz w:val="20"/>
              <w:lang w:eastAsia="es-ES"/>
            </w:rPr>
            <w:t>Ó</w:t>
          </w:r>
          <w:r w:rsidR="00F463D9" w:rsidRPr="00D63092">
            <w:rPr>
              <w:rFonts w:ascii="Arial" w:hAnsi="Arial"/>
              <w:b/>
              <w:color w:val="000000"/>
              <w:sz w:val="20"/>
              <w:lang w:eastAsia="es-ES"/>
            </w:rPr>
            <w:t>N DEL SISTEMA DE GE</w:t>
          </w:r>
          <w:r w:rsidR="00F463D9">
            <w:rPr>
              <w:rFonts w:ascii="Arial" w:hAnsi="Arial"/>
              <w:b/>
              <w:color w:val="000000"/>
              <w:sz w:val="20"/>
              <w:lang w:eastAsia="es-ES"/>
            </w:rPr>
            <w:t>S</w:t>
          </w:r>
          <w:r w:rsidR="00F463D9" w:rsidRPr="00D63092">
            <w:rPr>
              <w:rFonts w:ascii="Arial" w:hAnsi="Arial"/>
              <w:b/>
              <w:color w:val="000000"/>
              <w:sz w:val="20"/>
              <w:lang w:eastAsia="es-ES"/>
            </w:rPr>
            <w:t>TI</w:t>
          </w:r>
          <w:r w:rsidR="00F463D9">
            <w:rPr>
              <w:rFonts w:ascii="Arial" w:hAnsi="Arial"/>
              <w:b/>
              <w:color w:val="000000"/>
              <w:sz w:val="20"/>
              <w:lang w:eastAsia="es-ES"/>
            </w:rPr>
            <w:t>Ó</w:t>
          </w:r>
          <w:r w:rsidR="00F463D9" w:rsidRPr="00D63092">
            <w:rPr>
              <w:rFonts w:ascii="Arial" w:hAnsi="Arial"/>
              <w:b/>
              <w:color w:val="000000"/>
              <w:sz w:val="20"/>
              <w:lang w:eastAsia="es-ES"/>
            </w:rPr>
            <w:t>N AMBIENTAL DEL SIG</w:t>
          </w:r>
        </w:p>
        <w:p w14:paraId="126AEE93" w14:textId="4070281D" w:rsidR="00037E60" w:rsidRPr="009947A5" w:rsidRDefault="00037E60" w:rsidP="00043BD4">
          <w:pPr>
            <w:pStyle w:val="Encabezado"/>
            <w:jc w:val="center"/>
            <w:rPr>
              <w:rFonts w:ascii="Arial" w:hAnsi="Arial" w:cs="Arial"/>
            </w:rPr>
          </w:pPr>
        </w:p>
      </w:tc>
      <w:tc>
        <w:tcPr>
          <w:tcW w:w="2268" w:type="dxa"/>
          <w:vMerge/>
          <w:vAlign w:val="center"/>
        </w:tcPr>
        <w:p w14:paraId="2B4F3826" w14:textId="77777777" w:rsidR="00037E60" w:rsidRPr="009947A5" w:rsidRDefault="00037E60" w:rsidP="00043BD4">
          <w:pPr>
            <w:pStyle w:val="Encabezado"/>
            <w:rPr>
              <w:rFonts w:ascii="Arial" w:hAnsi="Arial" w:cs="Arial"/>
              <w:b/>
            </w:rPr>
          </w:pPr>
        </w:p>
      </w:tc>
    </w:tr>
    <w:tr w:rsidR="00037E60" w:rsidRPr="00FE0343" w14:paraId="004DD719" w14:textId="77777777" w:rsidTr="00F067A4">
      <w:trPr>
        <w:trHeight w:val="525"/>
        <w:jc w:val="center"/>
      </w:trPr>
      <w:tc>
        <w:tcPr>
          <w:tcW w:w="1980" w:type="dxa"/>
          <w:vMerge/>
        </w:tcPr>
        <w:p w14:paraId="73A529ED" w14:textId="77777777" w:rsidR="00037E60" w:rsidRPr="009947A5" w:rsidRDefault="00037E60" w:rsidP="00043BD4">
          <w:pPr>
            <w:pStyle w:val="Encabezado"/>
            <w:rPr>
              <w:rFonts w:ascii="Arial" w:hAnsi="Arial" w:cs="Arial"/>
            </w:rPr>
          </w:pPr>
        </w:p>
      </w:tc>
      <w:tc>
        <w:tcPr>
          <w:tcW w:w="5641" w:type="dxa"/>
          <w:vMerge/>
          <w:vAlign w:val="center"/>
        </w:tcPr>
        <w:p w14:paraId="22465BAA" w14:textId="77777777" w:rsidR="00037E60" w:rsidRPr="009947A5" w:rsidRDefault="00037E60" w:rsidP="00043BD4">
          <w:pPr>
            <w:pStyle w:val="Encabezado"/>
            <w:jc w:val="center"/>
            <w:rPr>
              <w:rFonts w:ascii="Arial" w:hAnsi="Arial" w:cs="Arial"/>
            </w:rPr>
          </w:pPr>
        </w:p>
      </w:tc>
      <w:tc>
        <w:tcPr>
          <w:tcW w:w="2268" w:type="dxa"/>
          <w:vAlign w:val="center"/>
        </w:tcPr>
        <w:p w14:paraId="00375843" w14:textId="77777777" w:rsidR="00037E60" w:rsidRPr="009947A5" w:rsidRDefault="00037E60" w:rsidP="00043BD4">
          <w:pPr>
            <w:pStyle w:val="Encabezado"/>
            <w:rPr>
              <w:rFonts w:ascii="Arial" w:hAnsi="Arial" w:cs="Arial"/>
              <w:b/>
            </w:rPr>
          </w:pPr>
          <w:r w:rsidRPr="009947A5">
            <w:rPr>
              <w:rFonts w:ascii="Arial" w:hAnsi="Arial" w:cs="Arial"/>
              <w:b/>
            </w:rPr>
            <w:t>PÁGINAS:</w:t>
          </w:r>
        </w:p>
        <w:p w14:paraId="6641AB19" w14:textId="4021DF3F" w:rsidR="00037E60" w:rsidRPr="009947A5" w:rsidRDefault="00037E60" w:rsidP="00043BD4">
          <w:pPr>
            <w:jc w:val="right"/>
            <w:rPr>
              <w:rFonts w:ascii="Arial" w:hAnsi="Arial" w:cs="Arial"/>
              <w:sz w:val="20"/>
            </w:rPr>
          </w:pPr>
          <w:r w:rsidRPr="00AD0F38">
            <w:rPr>
              <w:rFonts w:ascii="Arial" w:hAnsi="Arial" w:cs="Arial"/>
              <w:sz w:val="20"/>
            </w:rPr>
            <w:t xml:space="preserve">Página </w:t>
          </w:r>
          <w:r w:rsidRPr="00AD0F38">
            <w:rPr>
              <w:rFonts w:ascii="Arial" w:hAnsi="Arial" w:cs="Arial"/>
              <w:sz w:val="20"/>
            </w:rPr>
            <w:fldChar w:fldCharType="begin"/>
          </w:r>
          <w:r w:rsidRPr="00AD0F38">
            <w:rPr>
              <w:rFonts w:ascii="Arial" w:hAnsi="Arial" w:cs="Arial"/>
              <w:sz w:val="20"/>
            </w:rPr>
            <w:instrText xml:space="preserve"> PAGE </w:instrText>
          </w:r>
          <w:r w:rsidRPr="00AD0F38">
            <w:rPr>
              <w:rFonts w:ascii="Arial" w:hAnsi="Arial" w:cs="Arial"/>
              <w:sz w:val="20"/>
            </w:rPr>
            <w:fldChar w:fldCharType="separate"/>
          </w:r>
          <w:r w:rsidR="00034D19">
            <w:rPr>
              <w:rFonts w:ascii="Arial" w:hAnsi="Arial" w:cs="Arial"/>
              <w:noProof/>
              <w:sz w:val="20"/>
            </w:rPr>
            <w:t>6</w:t>
          </w:r>
          <w:r w:rsidRPr="00AD0F38">
            <w:rPr>
              <w:rFonts w:ascii="Arial" w:hAnsi="Arial" w:cs="Arial"/>
              <w:sz w:val="20"/>
            </w:rPr>
            <w:fldChar w:fldCharType="end"/>
          </w:r>
          <w:r w:rsidRPr="00AD0F38">
            <w:rPr>
              <w:rFonts w:ascii="Arial" w:hAnsi="Arial" w:cs="Arial"/>
              <w:sz w:val="20"/>
            </w:rPr>
            <w:t xml:space="preserve"> de </w:t>
          </w:r>
          <w:r w:rsidRPr="00AD0F38">
            <w:rPr>
              <w:rFonts w:ascii="Arial" w:hAnsi="Arial" w:cs="Arial"/>
              <w:sz w:val="20"/>
            </w:rPr>
            <w:fldChar w:fldCharType="begin"/>
          </w:r>
          <w:r w:rsidRPr="00AD0F38">
            <w:rPr>
              <w:rFonts w:ascii="Arial" w:hAnsi="Arial" w:cs="Arial"/>
              <w:sz w:val="20"/>
            </w:rPr>
            <w:instrText xml:space="preserve"> NUMPAGES  </w:instrText>
          </w:r>
          <w:r w:rsidRPr="00AD0F38">
            <w:rPr>
              <w:rFonts w:ascii="Arial" w:hAnsi="Arial" w:cs="Arial"/>
              <w:sz w:val="20"/>
            </w:rPr>
            <w:fldChar w:fldCharType="separate"/>
          </w:r>
          <w:r w:rsidR="00034D19">
            <w:rPr>
              <w:rFonts w:ascii="Arial" w:hAnsi="Arial" w:cs="Arial"/>
              <w:noProof/>
              <w:sz w:val="20"/>
            </w:rPr>
            <w:t>6</w:t>
          </w:r>
          <w:r w:rsidRPr="00AD0F38">
            <w:rPr>
              <w:rFonts w:ascii="Arial" w:hAnsi="Arial" w:cs="Arial"/>
              <w:sz w:val="20"/>
            </w:rPr>
            <w:fldChar w:fldCharType="end"/>
          </w:r>
        </w:p>
      </w:tc>
    </w:tr>
  </w:tbl>
  <w:p w14:paraId="4757AA7C" w14:textId="77777777" w:rsidR="002D4752" w:rsidRPr="00203E2B" w:rsidRDefault="002D4752" w:rsidP="002D4752">
    <w:pPr>
      <w:pStyle w:val="Encabezado"/>
      <w:jc w:val="center"/>
      <w:rPr>
        <w:color w:val="808080" w:themeColor="background1" w:themeShade="80"/>
        <w:sz w:val="16"/>
        <w:szCs w:val="16"/>
      </w:rPr>
    </w:pPr>
    <w:bookmarkStart w:id="67" w:name="_Hlk18588123"/>
    <w:bookmarkStart w:id="68" w:name="_Hlk18588124"/>
    <w:bookmarkStart w:id="69" w:name="_Hlk18591510"/>
    <w:r w:rsidRPr="00203E2B">
      <w:rPr>
        <w:color w:val="808080" w:themeColor="background1" w:themeShade="80"/>
        <w:sz w:val="16"/>
        <w:szCs w:val="16"/>
      </w:rPr>
      <w:t>UNAD © 20</w:t>
    </w:r>
    <w:bookmarkEnd w:id="67"/>
    <w:bookmarkEnd w:id="68"/>
    <w:r>
      <w:rPr>
        <w:color w:val="808080" w:themeColor="background1" w:themeShade="80"/>
        <w:sz w:val="16"/>
        <w:szCs w:val="16"/>
      </w:rPr>
      <w:t>20</w:t>
    </w:r>
  </w:p>
  <w:bookmarkEnd w:id="69"/>
  <w:p w14:paraId="1E6C8841" w14:textId="77777777" w:rsidR="00037E60" w:rsidRDefault="00037E60" w:rsidP="00043BD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3004"/>
    <w:multiLevelType w:val="multilevel"/>
    <w:tmpl w:val="07AEFD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A54B5E"/>
    <w:multiLevelType w:val="hybridMultilevel"/>
    <w:tmpl w:val="CFC2E3A4"/>
    <w:lvl w:ilvl="0" w:tplc="E00CE14E">
      <w:start w:val="1"/>
      <w:numFmt w:val="upperLetter"/>
      <w:lvlText w:val="Anexo %1 "/>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CD45A8"/>
    <w:multiLevelType w:val="multilevel"/>
    <w:tmpl w:val="0CF8C040"/>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75D249A"/>
    <w:multiLevelType w:val="multilevel"/>
    <w:tmpl w:val="9754141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0BDA51AA"/>
    <w:multiLevelType w:val="hybridMultilevel"/>
    <w:tmpl w:val="277C176A"/>
    <w:lvl w:ilvl="0" w:tplc="240A0001">
      <w:start w:val="4"/>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4E00CC9"/>
    <w:multiLevelType w:val="multilevel"/>
    <w:tmpl w:val="541C3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812FFC"/>
    <w:multiLevelType w:val="multilevel"/>
    <w:tmpl w:val="AE4AD960"/>
    <w:lvl w:ilvl="0">
      <w:start w:val="2"/>
      <w:numFmt w:val="decimal"/>
      <w:lvlText w:val="%1."/>
      <w:lvlJc w:val="left"/>
      <w:pPr>
        <w:ind w:left="360" w:hanging="360"/>
      </w:pPr>
      <w:rPr>
        <w:rFonts w:hint="default"/>
        <w:i w:val="0"/>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F634149"/>
    <w:multiLevelType w:val="multilevel"/>
    <w:tmpl w:val="AB929F6C"/>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4271DDF"/>
    <w:multiLevelType w:val="hybridMultilevel"/>
    <w:tmpl w:val="9B30304E"/>
    <w:lvl w:ilvl="0" w:tplc="557CF90A">
      <w:start w:val="2"/>
      <w:numFmt w:val="bullet"/>
      <w:lvlText w:val="-"/>
      <w:lvlJc w:val="left"/>
      <w:pPr>
        <w:ind w:left="720" w:hanging="360"/>
      </w:pPr>
      <w:rPr>
        <w:rFonts w:ascii="Arial" w:eastAsia="SimSu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5F0CBA"/>
    <w:multiLevelType w:val="multilevel"/>
    <w:tmpl w:val="90B28BF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26BD6B11"/>
    <w:multiLevelType w:val="multilevel"/>
    <w:tmpl w:val="90B28BF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26C939F6"/>
    <w:multiLevelType w:val="multilevel"/>
    <w:tmpl w:val="9D7623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173604"/>
    <w:multiLevelType w:val="hybridMultilevel"/>
    <w:tmpl w:val="3FE8273C"/>
    <w:lvl w:ilvl="0" w:tplc="859C375C">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2FE6429F"/>
    <w:multiLevelType w:val="multilevel"/>
    <w:tmpl w:val="0A7CBB0C"/>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CA37B72"/>
    <w:multiLevelType w:val="multilevel"/>
    <w:tmpl w:val="C824C350"/>
    <w:lvl w:ilvl="0">
      <w:start w:val="3"/>
      <w:numFmt w:val="decimal"/>
      <w:lvlText w:val="%1."/>
      <w:lvlJc w:val="left"/>
      <w:pPr>
        <w:ind w:left="720" w:hanging="360"/>
      </w:pPr>
      <w:rPr>
        <w:rFonts w:ascii="Arial" w:hAnsi="Arial" w:cs="Arial" w:hint="default"/>
        <w:sz w:val="24"/>
        <w:szCs w:val="24"/>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 w15:restartNumberingAfterBreak="0">
    <w:nsid w:val="40715EC9"/>
    <w:multiLevelType w:val="hybridMultilevel"/>
    <w:tmpl w:val="50600770"/>
    <w:lvl w:ilvl="0" w:tplc="240A000F">
      <w:start w:val="1"/>
      <w:numFmt w:val="decimal"/>
      <w:lvlText w:val="%1."/>
      <w:lvlJc w:val="left"/>
      <w:pPr>
        <w:ind w:left="720" w:hanging="360"/>
      </w:pPr>
      <w:rPr>
        <w:rFonts w:hint="default"/>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3AF4BC7"/>
    <w:multiLevelType w:val="hybridMultilevel"/>
    <w:tmpl w:val="6A302F8E"/>
    <w:lvl w:ilvl="0" w:tplc="96B2BDA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44525370"/>
    <w:multiLevelType w:val="hybridMultilevel"/>
    <w:tmpl w:val="6510A052"/>
    <w:lvl w:ilvl="0" w:tplc="EDC67798">
      <w:start w:val="14"/>
      <w:numFmt w:val="bullet"/>
      <w:lvlText w:val=""/>
      <w:lvlJc w:val="left"/>
      <w:pPr>
        <w:ind w:left="720" w:hanging="360"/>
      </w:pPr>
      <w:rPr>
        <w:rFonts w:ascii="Symbol" w:eastAsia="SimSu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EFC5230"/>
    <w:multiLevelType w:val="multilevel"/>
    <w:tmpl w:val="DD26877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549F2876"/>
    <w:multiLevelType w:val="multilevel"/>
    <w:tmpl w:val="E4AC23C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5CE7DD9"/>
    <w:multiLevelType w:val="hybridMultilevel"/>
    <w:tmpl w:val="818433B8"/>
    <w:lvl w:ilvl="0" w:tplc="1FF8F540">
      <w:numFmt w:val="bullet"/>
      <w:lvlText w:val="-"/>
      <w:lvlJc w:val="left"/>
      <w:pPr>
        <w:ind w:left="720" w:hanging="360"/>
      </w:pPr>
      <w:rPr>
        <w:rFonts w:ascii="Arial" w:eastAsia="SimSu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1" w15:restartNumberingAfterBreak="0">
    <w:nsid w:val="57604AEF"/>
    <w:multiLevelType w:val="multilevel"/>
    <w:tmpl w:val="CC182ABE"/>
    <w:lvl w:ilvl="0">
      <w:start w:val="4"/>
      <w:numFmt w:val="decimal"/>
      <w:lvlText w:val="%1"/>
      <w:lvlJc w:val="left"/>
      <w:pPr>
        <w:ind w:left="0" w:firstLine="0"/>
      </w:pPr>
      <w:rPr>
        <w:rFonts w:hint="default"/>
        <w:b/>
      </w:rPr>
    </w:lvl>
    <w:lvl w:ilvl="1">
      <w:start w:val="1"/>
      <w:numFmt w:val="decimal"/>
      <w:lvlText w:val="%1.%2"/>
      <w:lvlJc w:val="left"/>
      <w:pPr>
        <w:ind w:left="0" w:firstLine="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360" w:hanging="36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58C66183"/>
    <w:multiLevelType w:val="hybridMultilevel"/>
    <w:tmpl w:val="04BE63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A8455B4"/>
    <w:multiLevelType w:val="multilevel"/>
    <w:tmpl w:val="23EC7496"/>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D3E6744"/>
    <w:multiLevelType w:val="hybridMultilevel"/>
    <w:tmpl w:val="9084B8F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71B4E58"/>
    <w:multiLevelType w:val="multilevel"/>
    <w:tmpl w:val="013EECC0"/>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C567256"/>
    <w:multiLevelType w:val="hybridMultilevel"/>
    <w:tmpl w:val="50600770"/>
    <w:lvl w:ilvl="0" w:tplc="240A000F">
      <w:start w:val="1"/>
      <w:numFmt w:val="decimal"/>
      <w:lvlText w:val="%1."/>
      <w:lvlJc w:val="left"/>
      <w:pPr>
        <w:ind w:left="720" w:hanging="360"/>
      </w:pPr>
      <w:rPr>
        <w:rFonts w:hint="default"/>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C99788C"/>
    <w:multiLevelType w:val="multilevel"/>
    <w:tmpl w:val="23305F4C"/>
    <w:lvl w:ilvl="0">
      <w:start w:val="1"/>
      <w:numFmt w:val="decimal"/>
      <w:lvlText w:val="%1."/>
      <w:lvlJc w:val="left"/>
      <w:pPr>
        <w:ind w:left="720" w:hanging="360"/>
      </w:pPr>
      <w:rPr>
        <w:rFonts w:hint="default"/>
        <w:b/>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D3312E9"/>
    <w:multiLevelType w:val="hybridMultilevel"/>
    <w:tmpl w:val="623CF02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9" w15:restartNumberingAfterBreak="0">
    <w:nsid w:val="759E7BC6"/>
    <w:multiLevelType w:val="hybridMultilevel"/>
    <w:tmpl w:val="7898DC3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C0C1A9F"/>
    <w:multiLevelType w:val="hybridMultilevel"/>
    <w:tmpl w:val="F320AE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D311B9A"/>
    <w:multiLevelType w:val="multilevel"/>
    <w:tmpl w:val="373410B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7EBD5E9F"/>
    <w:multiLevelType w:val="multilevel"/>
    <w:tmpl w:val="90B28BF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7F290C7A"/>
    <w:multiLevelType w:val="multilevel"/>
    <w:tmpl w:val="C8D06C9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F814C96"/>
    <w:multiLevelType w:val="hybridMultilevel"/>
    <w:tmpl w:val="A7EE05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16"/>
  </w:num>
  <w:num w:numId="5">
    <w:abstractNumId w:val="4"/>
  </w:num>
  <w:num w:numId="6">
    <w:abstractNumId w:val="27"/>
  </w:num>
  <w:num w:numId="7">
    <w:abstractNumId w:val="15"/>
  </w:num>
  <w:num w:numId="8">
    <w:abstractNumId w:val="30"/>
  </w:num>
  <w:num w:numId="9">
    <w:abstractNumId w:val="28"/>
  </w:num>
  <w:num w:numId="10">
    <w:abstractNumId w:val="26"/>
  </w:num>
  <w:num w:numId="11">
    <w:abstractNumId w:val="7"/>
  </w:num>
  <w:num w:numId="12">
    <w:abstractNumId w:val="6"/>
  </w:num>
  <w:num w:numId="13">
    <w:abstractNumId w:val="0"/>
  </w:num>
  <w:num w:numId="14">
    <w:abstractNumId w:val="9"/>
  </w:num>
  <w:num w:numId="15">
    <w:abstractNumId w:val="22"/>
  </w:num>
  <w:num w:numId="16">
    <w:abstractNumId w:val="24"/>
  </w:num>
  <w:num w:numId="17">
    <w:abstractNumId w:val="31"/>
  </w:num>
  <w:num w:numId="18">
    <w:abstractNumId w:val="2"/>
  </w:num>
  <w:num w:numId="19">
    <w:abstractNumId w:val="8"/>
  </w:num>
  <w:num w:numId="20">
    <w:abstractNumId w:val="23"/>
  </w:num>
  <w:num w:numId="21">
    <w:abstractNumId w:val="10"/>
  </w:num>
  <w:num w:numId="22">
    <w:abstractNumId w:val="32"/>
  </w:num>
  <w:num w:numId="23">
    <w:abstractNumId w:val="3"/>
  </w:num>
  <w:num w:numId="24">
    <w:abstractNumId w:val="18"/>
  </w:num>
  <w:num w:numId="25">
    <w:abstractNumId w:val="25"/>
  </w:num>
  <w:num w:numId="26">
    <w:abstractNumId w:val="14"/>
  </w:num>
  <w:num w:numId="27">
    <w:abstractNumId w:val="33"/>
  </w:num>
  <w:num w:numId="28">
    <w:abstractNumId w:val="13"/>
  </w:num>
  <w:num w:numId="29">
    <w:abstractNumId w:val="19"/>
  </w:num>
  <w:num w:numId="30">
    <w:abstractNumId w:val="11"/>
  </w:num>
  <w:num w:numId="31">
    <w:abstractNumId w:val="21"/>
  </w:num>
  <w:num w:numId="32">
    <w:abstractNumId w:val="20"/>
  </w:num>
  <w:num w:numId="33">
    <w:abstractNumId w:val="17"/>
  </w:num>
  <w:num w:numId="34">
    <w:abstractNumId w:val="5"/>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 w:vendorID="64" w:dllVersion="4096" w:nlCheck="1" w:checkStyle="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1D3"/>
    <w:rsid w:val="0000063D"/>
    <w:rsid w:val="00000E9A"/>
    <w:rsid w:val="00001003"/>
    <w:rsid w:val="0000329F"/>
    <w:rsid w:val="00007118"/>
    <w:rsid w:val="000100F7"/>
    <w:rsid w:val="00010553"/>
    <w:rsid w:val="0001327A"/>
    <w:rsid w:val="000151BB"/>
    <w:rsid w:val="00020704"/>
    <w:rsid w:val="000220F4"/>
    <w:rsid w:val="00022788"/>
    <w:rsid w:val="00027D0D"/>
    <w:rsid w:val="00030414"/>
    <w:rsid w:val="00032790"/>
    <w:rsid w:val="00034B72"/>
    <w:rsid w:val="00034D19"/>
    <w:rsid w:val="00035885"/>
    <w:rsid w:val="00037E60"/>
    <w:rsid w:val="000400D9"/>
    <w:rsid w:val="00043BD4"/>
    <w:rsid w:val="00044D64"/>
    <w:rsid w:val="00045B82"/>
    <w:rsid w:val="000543FA"/>
    <w:rsid w:val="00055E20"/>
    <w:rsid w:val="00062BB0"/>
    <w:rsid w:val="00065012"/>
    <w:rsid w:val="00070575"/>
    <w:rsid w:val="00071D8C"/>
    <w:rsid w:val="000735C5"/>
    <w:rsid w:val="00075517"/>
    <w:rsid w:val="00077125"/>
    <w:rsid w:val="000808A0"/>
    <w:rsid w:val="00081068"/>
    <w:rsid w:val="00090056"/>
    <w:rsid w:val="00092A76"/>
    <w:rsid w:val="00092B8B"/>
    <w:rsid w:val="00095279"/>
    <w:rsid w:val="00097695"/>
    <w:rsid w:val="000A20BB"/>
    <w:rsid w:val="000A289B"/>
    <w:rsid w:val="000A514B"/>
    <w:rsid w:val="000A586B"/>
    <w:rsid w:val="000A6D0D"/>
    <w:rsid w:val="000B7FF9"/>
    <w:rsid w:val="000C4317"/>
    <w:rsid w:val="000C70DF"/>
    <w:rsid w:val="000D2022"/>
    <w:rsid w:val="000D502B"/>
    <w:rsid w:val="000D5DB0"/>
    <w:rsid w:val="000D6C30"/>
    <w:rsid w:val="000E360A"/>
    <w:rsid w:val="000E5175"/>
    <w:rsid w:val="000E5F35"/>
    <w:rsid w:val="000E6BB7"/>
    <w:rsid w:val="000E77C8"/>
    <w:rsid w:val="000F416D"/>
    <w:rsid w:val="000F4296"/>
    <w:rsid w:val="000F48B7"/>
    <w:rsid w:val="00100895"/>
    <w:rsid w:val="001015E9"/>
    <w:rsid w:val="00105409"/>
    <w:rsid w:val="001120B1"/>
    <w:rsid w:val="00114714"/>
    <w:rsid w:val="001154F5"/>
    <w:rsid w:val="0012346C"/>
    <w:rsid w:val="00124E14"/>
    <w:rsid w:val="00130315"/>
    <w:rsid w:val="00133139"/>
    <w:rsid w:val="0013430C"/>
    <w:rsid w:val="00141713"/>
    <w:rsid w:val="001448D9"/>
    <w:rsid w:val="00144DD6"/>
    <w:rsid w:val="00153214"/>
    <w:rsid w:val="00154072"/>
    <w:rsid w:val="00155470"/>
    <w:rsid w:val="0015702C"/>
    <w:rsid w:val="00157038"/>
    <w:rsid w:val="001606E7"/>
    <w:rsid w:val="00163143"/>
    <w:rsid w:val="00163384"/>
    <w:rsid w:val="001643D5"/>
    <w:rsid w:val="00165509"/>
    <w:rsid w:val="00171863"/>
    <w:rsid w:val="00173554"/>
    <w:rsid w:val="00175291"/>
    <w:rsid w:val="001808CB"/>
    <w:rsid w:val="00181E4B"/>
    <w:rsid w:val="00182CD9"/>
    <w:rsid w:val="0018536B"/>
    <w:rsid w:val="0019061C"/>
    <w:rsid w:val="00190A90"/>
    <w:rsid w:val="001934B1"/>
    <w:rsid w:val="001A0C7B"/>
    <w:rsid w:val="001A2B82"/>
    <w:rsid w:val="001A322F"/>
    <w:rsid w:val="001A7294"/>
    <w:rsid w:val="001A7786"/>
    <w:rsid w:val="001B10F3"/>
    <w:rsid w:val="001B26AD"/>
    <w:rsid w:val="001B4B91"/>
    <w:rsid w:val="001B715A"/>
    <w:rsid w:val="001B748A"/>
    <w:rsid w:val="001C1503"/>
    <w:rsid w:val="001C52AD"/>
    <w:rsid w:val="001D07C6"/>
    <w:rsid w:val="001D1177"/>
    <w:rsid w:val="001D3E69"/>
    <w:rsid w:val="001D47F0"/>
    <w:rsid w:val="001D5A0A"/>
    <w:rsid w:val="001D7AB2"/>
    <w:rsid w:val="001E1DE0"/>
    <w:rsid w:val="001E3909"/>
    <w:rsid w:val="001E6836"/>
    <w:rsid w:val="001F0507"/>
    <w:rsid w:val="001F2133"/>
    <w:rsid w:val="001F2D69"/>
    <w:rsid w:val="001F3845"/>
    <w:rsid w:val="001F5E5D"/>
    <w:rsid w:val="001F7DF6"/>
    <w:rsid w:val="0020007C"/>
    <w:rsid w:val="0020070A"/>
    <w:rsid w:val="0020142F"/>
    <w:rsid w:val="00204DA1"/>
    <w:rsid w:val="00206ED9"/>
    <w:rsid w:val="00210866"/>
    <w:rsid w:val="002108D6"/>
    <w:rsid w:val="0021141C"/>
    <w:rsid w:val="00211AA8"/>
    <w:rsid w:val="0021435B"/>
    <w:rsid w:val="0022230C"/>
    <w:rsid w:val="00222DFB"/>
    <w:rsid w:val="00222EEA"/>
    <w:rsid w:val="002233ED"/>
    <w:rsid w:val="00224880"/>
    <w:rsid w:val="00225241"/>
    <w:rsid w:val="00226574"/>
    <w:rsid w:val="00227583"/>
    <w:rsid w:val="00227C03"/>
    <w:rsid w:val="00230A4D"/>
    <w:rsid w:val="00230DAB"/>
    <w:rsid w:val="00231016"/>
    <w:rsid w:val="00231783"/>
    <w:rsid w:val="00233190"/>
    <w:rsid w:val="00233191"/>
    <w:rsid w:val="00235FB1"/>
    <w:rsid w:val="00236462"/>
    <w:rsid w:val="002373AC"/>
    <w:rsid w:val="002403EE"/>
    <w:rsid w:val="00241169"/>
    <w:rsid w:val="002449F9"/>
    <w:rsid w:val="00244EA8"/>
    <w:rsid w:val="0024580B"/>
    <w:rsid w:val="00253824"/>
    <w:rsid w:val="00253F1B"/>
    <w:rsid w:val="0025487A"/>
    <w:rsid w:val="00256297"/>
    <w:rsid w:val="00256F39"/>
    <w:rsid w:val="00260951"/>
    <w:rsid w:val="0026610C"/>
    <w:rsid w:val="00270E7A"/>
    <w:rsid w:val="002734F1"/>
    <w:rsid w:val="00273FD2"/>
    <w:rsid w:val="0027407B"/>
    <w:rsid w:val="002827AE"/>
    <w:rsid w:val="00284FE9"/>
    <w:rsid w:val="0028617F"/>
    <w:rsid w:val="00287463"/>
    <w:rsid w:val="00291B7E"/>
    <w:rsid w:val="00293A7C"/>
    <w:rsid w:val="00295D43"/>
    <w:rsid w:val="00297914"/>
    <w:rsid w:val="002A1C5E"/>
    <w:rsid w:val="002A1D37"/>
    <w:rsid w:val="002A27ED"/>
    <w:rsid w:val="002A381B"/>
    <w:rsid w:val="002A3ED2"/>
    <w:rsid w:val="002A4993"/>
    <w:rsid w:val="002A529D"/>
    <w:rsid w:val="002B1A19"/>
    <w:rsid w:val="002B7F25"/>
    <w:rsid w:val="002C384F"/>
    <w:rsid w:val="002C4B1E"/>
    <w:rsid w:val="002C585A"/>
    <w:rsid w:val="002D3006"/>
    <w:rsid w:val="002D46DA"/>
    <w:rsid w:val="002D4752"/>
    <w:rsid w:val="002D64DE"/>
    <w:rsid w:val="002E044C"/>
    <w:rsid w:val="002E709E"/>
    <w:rsid w:val="002E7D22"/>
    <w:rsid w:val="002F7024"/>
    <w:rsid w:val="002F7287"/>
    <w:rsid w:val="003002EA"/>
    <w:rsid w:val="003108ED"/>
    <w:rsid w:val="0031173D"/>
    <w:rsid w:val="00311986"/>
    <w:rsid w:val="00311E1E"/>
    <w:rsid w:val="00314D43"/>
    <w:rsid w:val="003238A3"/>
    <w:rsid w:val="0032442B"/>
    <w:rsid w:val="00331AE7"/>
    <w:rsid w:val="00333085"/>
    <w:rsid w:val="003332EA"/>
    <w:rsid w:val="003349E8"/>
    <w:rsid w:val="0034251A"/>
    <w:rsid w:val="00342DED"/>
    <w:rsid w:val="00343737"/>
    <w:rsid w:val="0034444D"/>
    <w:rsid w:val="00347B38"/>
    <w:rsid w:val="003508A7"/>
    <w:rsid w:val="00353215"/>
    <w:rsid w:val="00355E12"/>
    <w:rsid w:val="003571B3"/>
    <w:rsid w:val="0036290C"/>
    <w:rsid w:val="00362A05"/>
    <w:rsid w:val="00362EFA"/>
    <w:rsid w:val="00363AEE"/>
    <w:rsid w:val="00366239"/>
    <w:rsid w:val="0037449E"/>
    <w:rsid w:val="003752C7"/>
    <w:rsid w:val="003802F1"/>
    <w:rsid w:val="003870DD"/>
    <w:rsid w:val="00393802"/>
    <w:rsid w:val="00394078"/>
    <w:rsid w:val="0039461B"/>
    <w:rsid w:val="00397019"/>
    <w:rsid w:val="00397C14"/>
    <w:rsid w:val="003A149C"/>
    <w:rsid w:val="003A55E8"/>
    <w:rsid w:val="003A5AC5"/>
    <w:rsid w:val="003B6B21"/>
    <w:rsid w:val="003B71C1"/>
    <w:rsid w:val="003C03B3"/>
    <w:rsid w:val="003C0830"/>
    <w:rsid w:val="003C2D8D"/>
    <w:rsid w:val="003C61D5"/>
    <w:rsid w:val="003C7705"/>
    <w:rsid w:val="003D2424"/>
    <w:rsid w:val="003D5C5F"/>
    <w:rsid w:val="003D671C"/>
    <w:rsid w:val="003E08D6"/>
    <w:rsid w:val="003E10ED"/>
    <w:rsid w:val="003E4084"/>
    <w:rsid w:val="003E791E"/>
    <w:rsid w:val="003F6050"/>
    <w:rsid w:val="004048C4"/>
    <w:rsid w:val="00410883"/>
    <w:rsid w:val="004121A8"/>
    <w:rsid w:val="0041253B"/>
    <w:rsid w:val="004128D3"/>
    <w:rsid w:val="00414ED8"/>
    <w:rsid w:val="00416CE8"/>
    <w:rsid w:val="00417B11"/>
    <w:rsid w:val="0042219D"/>
    <w:rsid w:val="00424E67"/>
    <w:rsid w:val="004257C8"/>
    <w:rsid w:val="004306CC"/>
    <w:rsid w:val="004460EA"/>
    <w:rsid w:val="004462A0"/>
    <w:rsid w:val="004517D2"/>
    <w:rsid w:val="004537A4"/>
    <w:rsid w:val="00456541"/>
    <w:rsid w:val="00457FA3"/>
    <w:rsid w:val="0046025B"/>
    <w:rsid w:val="00461A43"/>
    <w:rsid w:val="004637C4"/>
    <w:rsid w:val="00470272"/>
    <w:rsid w:val="0048068D"/>
    <w:rsid w:val="00483489"/>
    <w:rsid w:val="004861FB"/>
    <w:rsid w:val="00487A93"/>
    <w:rsid w:val="00491BB8"/>
    <w:rsid w:val="00492D9E"/>
    <w:rsid w:val="00494A8E"/>
    <w:rsid w:val="004957D3"/>
    <w:rsid w:val="00496152"/>
    <w:rsid w:val="00496DD7"/>
    <w:rsid w:val="00496EA8"/>
    <w:rsid w:val="004A034A"/>
    <w:rsid w:val="004A1E06"/>
    <w:rsid w:val="004A31AA"/>
    <w:rsid w:val="004A7982"/>
    <w:rsid w:val="004B2116"/>
    <w:rsid w:val="004B3F12"/>
    <w:rsid w:val="004B6AB4"/>
    <w:rsid w:val="004B7A72"/>
    <w:rsid w:val="004C39B3"/>
    <w:rsid w:val="004C3E61"/>
    <w:rsid w:val="004C47FB"/>
    <w:rsid w:val="004C529C"/>
    <w:rsid w:val="004D1A27"/>
    <w:rsid w:val="004D3D08"/>
    <w:rsid w:val="004D48CE"/>
    <w:rsid w:val="004E2BBF"/>
    <w:rsid w:val="004E4B8A"/>
    <w:rsid w:val="004F00DD"/>
    <w:rsid w:val="004F0614"/>
    <w:rsid w:val="004F159A"/>
    <w:rsid w:val="004F5C52"/>
    <w:rsid w:val="0050045D"/>
    <w:rsid w:val="00500DE5"/>
    <w:rsid w:val="00502C81"/>
    <w:rsid w:val="005077D5"/>
    <w:rsid w:val="00514083"/>
    <w:rsid w:val="00517B58"/>
    <w:rsid w:val="0052204B"/>
    <w:rsid w:val="005243BF"/>
    <w:rsid w:val="00525E24"/>
    <w:rsid w:val="00533AF0"/>
    <w:rsid w:val="005346D8"/>
    <w:rsid w:val="00535BB7"/>
    <w:rsid w:val="00543A90"/>
    <w:rsid w:val="00545906"/>
    <w:rsid w:val="00545D97"/>
    <w:rsid w:val="00546DF3"/>
    <w:rsid w:val="00547796"/>
    <w:rsid w:val="00547D3B"/>
    <w:rsid w:val="0055043A"/>
    <w:rsid w:val="00550636"/>
    <w:rsid w:val="00553892"/>
    <w:rsid w:val="005558D1"/>
    <w:rsid w:val="005709C2"/>
    <w:rsid w:val="00577725"/>
    <w:rsid w:val="00582B72"/>
    <w:rsid w:val="00582F3F"/>
    <w:rsid w:val="0058366E"/>
    <w:rsid w:val="00586B50"/>
    <w:rsid w:val="00597110"/>
    <w:rsid w:val="005A017B"/>
    <w:rsid w:val="005A0206"/>
    <w:rsid w:val="005A0319"/>
    <w:rsid w:val="005B10C5"/>
    <w:rsid w:val="005B42D7"/>
    <w:rsid w:val="005B4B06"/>
    <w:rsid w:val="005B6341"/>
    <w:rsid w:val="005B6AB0"/>
    <w:rsid w:val="005C3475"/>
    <w:rsid w:val="005D3A9E"/>
    <w:rsid w:val="005D4C9F"/>
    <w:rsid w:val="005D7232"/>
    <w:rsid w:val="005E070F"/>
    <w:rsid w:val="005E1482"/>
    <w:rsid w:val="005E1803"/>
    <w:rsid w:val="005E1FD2"/>
    <w:rsid w:val="005E4E18"/>
    <w:rsid w:val="005E644B"/>
    <w:rsid w:val="005E661E"/>
    <w:rsid w:val="005F1B9D"/>
    <w:rsid w:val="005F2E81"/>
    <w:rsid w:val="00600114"/>
    <w:rsid w:val="00602A01"/>
    <w:rsid w:val="00611A4A"/>
    <w:rsid w:val="006137E2"/>
    <w:rsid w:val="00616992"/>
    <w:rsid w:val="00620308"/>
    <w:rsid w:val="00622BC8"/>
    <w:rsid w:val="00623B88"/>
    <w:rsid w:val="006247C8"/>
    <w:rsid w:val="00627603"/>
    <w:rsid w:val="00630F13"/>
    <w:rsid w:val="00632BFF"/>
    <w:rsid w:val="006330C4"/>
    <w:rsid w:val="00636A18"/>
    <w:rsid w:val="006401DE"/>
    <w:rsid w:val="0064445E"/>
    <w:rsid w:val="006446E9"/>
    <w:rsid w:val="0064530B"/>
    <w:rsid w:val="006466AE"/>
    <w:rsid w:val="00647943"/>
    <w:rsid w:val="0066288B"/>
    <w:rsid w:val="00662F5D"/>
    <w:rsid w:val="00663D96"/>
    <w:rsid w:val="00664E06"/>
    <w:rsid w:val="006656F6"/>
    <w:rsid w:val="00667193"/>
    <w:rsid w:val="00667C36"/>
    <w:rsid w:val="00673128"/>
    <w:rsid w:val="006747DC"/>
    <w:rsid w:val="00676DA4"/>
    <w:rsid w:val="00680CEB"/>
    <w:rsid w:val="006830B6"/>
    <w:rsid w:val="00693245"/>
    <w:rsid w:val="0069721B"/>
    <w:rsid w:val="006A06C8"/>
    <w:rsid w:val="006A1A18"/>
    <w:rsid w:val="006A3B5F"/>
    <w:rsid w:val="006A3F1B"/>
    <w:rsid w:val="006A76D9"/>
    <w:rsid w:val="006B01D3"/>
    <w:rsid w:val="006B08AA"/>
    <w:rsid w:val="006B2414"/>
    <w:rsid w:val="006B2C07"/>
    <w:rsid w:val="006B2C1A"/>
    <w:rsid w:val="006B64E9"/>
    <w:rsid w:val="006C2890"/>
    <w:rsid w:val="006C2F8F"/>
    <w:rsid w:val="006C3F62"/>
    <w:rsid w:val="006C4990"/>
    <w:rsid w:val="006C7E6A"/>
    <w:rsid w:val="006D47A8"/>
    <w:rsid w:val="006D65DF"/>
    <w:rsid w:val="006E1E7C"/>
    <w:rsid w:val="006E222D"/>
    <w:rsid w:val="006E223E"/>
    <w:rsid w:val="006E4582"/>
    <w:rsid w:val="006E5EF0"/>
    <w:rsid w:val="006F060B"/>
    <w:rsid w:val="006F0BBC"/>
    <w:rsid w:val="006F4EF5"/>
    <w:rsid w:val="006F6AE6"/>
    <w:rsid w:val="006F7AE5"/>
    <w:rsid w:val="00702D49"/>
    <w:rsid w:val="00703A17"/>
    <w:rsid w:val="00704E99"/>
    <w:rsid w:val="0070671C"/>
    <w:rsid w:val="00711FB3"/>
    <w:rsid w:val="007122BB"/>
    <w:rsid w:val="007123E6"/>
    <w:rsid w:val="007233F1"/>
    <w:rsid w:val="00724558"/>
    <w:rsid w:val="00731386"/>
    <w:rsid w:val="00732C50"/>
    <w:rsid w:val="00733F1A"/>
    <w:rsid w:val="00734804"/>
    <w:rsid w:val="00734AAA"/>
    <w:rsid w:val="0073633B"/>
    <w:rsid w:val="00742AA0"/>
    <w:rsid w:val="007435DA"/>
    <w:rsid w:val="00744863"/>
    <w:rsid w:val="00745370"/>
    <w:rsid w:val="0074775A"/>
    <w:rsid w:val="007478E6"/>
    <w:rsid w:val="007503F9"/>
    <w:rsid w:val="0075158F"/>
    <w:rsid w:val="007524BA"/>
    <w:rsid w:val="00753BE2"/>
    <w:rsid w:val="00754A67"/>
    <w:rsid w:val="007620FC"/>
    <w:rsid w:val="0076332D"/>
    <w:rsid w:val="0076638D"/>
    <w:rsid w:val="00767674"/>
    <w:rsid w:val="00770F8C"/>
    <w:rsid w:val="00771037"/>
    <w:rsid w:val="00776F16"/>
    <w:rsid w:val="007809F6"/>
    <w:rsid w:val="00781F2C"/>
    <w:rsid w:val="00782383"/>
    <w:rsid w:val="007839D8"/>
    <w:rsid w:val="00785637"/>
    <w:rsid w:val="00790221"/>
    <w:rsid w:val="00793999"/>
    <w:rsid w:val="00793F8C"/>
    <w:rsid w:val="00794191"/>
    <w:rsid w:val="0079595F"/>
    <w:rsid w:val="007A377D"/>
    <w:rsid w:val="007B0021"/>
    <w:rsid w:val="007B05CD"/>
    <w:rsid w:val="007B0817"/>
    <w:rsid w:val="007B2A7D"/>
    <w:rsid w:val="007B4A21"/>
    <w:rsid w:val="007B5E3F"/>
    <w:rsid w:val="007C344F"/>
    <w:rsid w:val="007C74BC"/>
    <w:rsid w:val="007D0FD9"/>
    <w:rsid w:val="007D2E92"/>
    <w:rsid w:val="007D394A"/>
    <w:rsid w:val="007D4261"/>
    <w:rsid w:val="007D5929"/>
    <w:rsid w:val="007D7937"/>
    <w:rsid w:val="007E11DD"/>
    <w:rsid w:val="007E6243"/>
    <w:rsid w:val="007F0806"/>
    <w:rsid w:val="007F101F"/>
    <w:rsid w:val="007F3F83"/>
    <w:rsid w:val="007F4E8B"/>
    <w:rsid w:val="007F6584"/>
    <w:rsid w:val="00802C95"/>
    <w:rsid w:val="008040E8"/>
    <w:rsid w:val="0080535D"/>
    <w:rsid w:val="00805FDA"/>
    <w:rsid w:val="008066B6"/>
    <w:rsid w:val="00812160"/>
    <w:rsid w:val="00812FFC"/>
    <w:rsid w:val="00814A1D"/>
    <w:rsid w:val="00816356"/>
    <w:rsid w:val="00817374"/>
    <w:rsid w:val="00817384"/>
    <w:rsid w:val="00817C0A"/>
    <w:rsid w:val="00821067"/>
    <w:rsid w:val="0082384C"/>
    <w:rsid w:val="0082548C"/>
    <w:rsid w:val="008255B1"/>
    <w:rsid w:val="00825DB4"/>
    <w:rsid w:val="008352F2"/>
    <w:rsid w:val="008357E5"/>
    <w:rsid w:val="00836235"/>
    <w:rsid w:val="00841147"/>
    <w:rsid w:val="008458E9"/>
    <w:rsid w:val="00853D6C"/>
    <w:rsid w:val="00854C26"/>
    <w:rsid w:val="00857319"/>
    <w:rsid w:val="008601C4"/>
    <w:rsid w:val="00862C85"/>
    <w:rsid w:val="00862E48"/>
    <w:rsid w:val="008644D9"/>
    <w:rsid w:val="00867B69"/>
    <w:rsid w:val="00870610"/>
    <w:rsid w:val="00870860"/>
    <w:rsid w:val="00876D38"/>
    <w:rsid w:val="0088105A"/>
    <w:rsid w:val="00883F9F"/>
    <w:rsid w:val="00885947"/>
    <w:rsid w:val="00887AE7"/>
    <w:rsid w:val="008950C7"/>
    <w:rsid w:val="008A0CA7"/>
    <w:rsid w:val="008A2301"/>
    <w:rsid w:val="008A4005"/>
    <w:rsid w:val="008A5C50"/>
    <w:rsid w:val="008A7329"/>
    <w:rsid w:val="008B0173"/>
    <w:rsid w:val="008B0C59"/>
    <w:rsid w:val="008B263F"/>
    <w:rsid w:val="008B50CA"/>
    <w:rsid w:val="008B6BA5"/>
    <w:rsid w:val="008C101A"/>
    <w:rsid w:val="008C1EAB"/>
    <w:rsid w:val="008C4973"/>
    <w:rsid w:val="008C4AC7"/>
    <w:rsid w:val="008C51C0"/>
    <w:rsid w:val="008C5437"/>
    <w:rsid w:val="008D0636"/>
    <w:rsid w:val="008D0767"/>
    <w:rsid w:val="008D14D2"/>
    <w:rsid w:val="008D2190"/>
    <w:rsid w:val="008D2BF7"/>
    <w:rsid w:val="008D3B6D"/>
    <w:rsid w:val="008D462F"/>
    <w:rsid w:val="008D47A7"/>
    <w:rsid w:val="008D4FA1"/>
    <w:rsid w:val="008E00A3"/>
    <w:rsid w:val="008E2855"/>
    <w:rsid w:val="008E2D06"/>
    <w:rsid w:val="008E33A0"/>
    <w:rsid w:val="008E3B51"/>
    <w:rsid w:val="008E76C0"/>
    <w:rsid w:val="008F5229"/>
    <w:rsid w:val="008F525B"/>
    <w:rsid w:val="008F5A07"/>
    <w:rsid w:val="008F5B38"/>
    <w:rsid w:val="008F6C37"/>
    <w:rsid w:val="0090497F"/>
    <w:rsid w:val="00910D86"/>
    <w:rsid w:val="0091121A"/>
    <w:rsid w:val="009113A9"/>
    <w:rsid w:val="00911498"/>
    <w:rsid w:val="00912C4D"/>
    <w:rsid w:val="00913572"/>
    <w:rsid w:val="0091384A"/>
    <w:rsid w:val="00913996"/>
    <w:rsid w:val="00913EAC"/>
    <w:rsid w:val="00917570"/>
    <w:rsid w:val="009175E1"/>
    <w:rsid w:val="009230E1"/>
    <w:rsid w:val="00923492"/>
    <w:rsid w:val="009237EE"/>
    <w:rsid w:val="00923F34"/>
    <w:rsid w:val="00925C23"/>
    <w:rsid w:val="009271BC"/>
    <w:rsid w:val="0093331B"/>
    <w:rsid w:val="00933E54"/>
    <w:rsid w:val="009352F0"/>
    <w:rsid w:val="00941BF7"/>
    <w:rsid w:val="00946E37"/>
    <w:rsid w:val="009514BE"/>
    <w:rsid w:val="00952639"/>
    <w:rsid w:val="00953BFA"/>
    <w:rsid w:val="009545D5"/>
    <w:rsid w:val="009561A8"/>
    <w:rsid w:val="009563CE"/>
    <w:rsid w:val="009568D5"/>
    <w:rsid w:val="00956D97"/>
    <w:rsid w:val="009645CC"/>
    <w:rsid w:val="00972607"/>
    <w:rsid w:val="0097305A"/>
    <w:rsid w:val="0097361A"/>
    <w:rsid w:val="009743F0"/>
    <w:rsid w:val="00975A13"/>
    <w:rsid w:val="00975DD4"/>
    <w:rsid w:val="0098478D"/>
    <w:rsid w:val="00987ED1"/>
    <w:rsid w:val="00990906"/>
    <w:rsid w:val="00994DC4"/>
    <w:rsid w:val="00996C58"/>
    <w:rsid w:val="00996D66"/>
    <w:rsid w:val="00997830"/>
    <w:rsid w:val="00997A6A"/>
    <w:rsid w:val="009A3FA0"/>
    <w:rsid w:val="009A5D7F"/>
    <w:rsid w:val="009A6BA9"/>
    <w:rsid w:val="009A7EDF"/>
    <w:rsid w:val="009B1BBB"/>
    <w:rsid w:val="009B2BB8"/>
    <w:rsid w:val="009B41D7"/>
    <w:rsid w:val="009B568D"/>
    <w:rsid w:val="009B6F3F"/>
    <w:rsid w:val="009B79A2"/>
    <w:rsid w:val="009C0176"/>
    <w:rsid w:val="009C145F"/>
    <w:rsid w:val="009C1902"/>
    <w:rsid w:val="009C29E7"/>
    <w:rsid w:val="009C4857"/>
    <w:rsid w:val="009D4CDB"/>
    <w:rsid w:val="009D7C2D"/>
    <w:rsid w:val="009E4AEC"/>
    <w:rsid w:val="009E572B"/>
    <w:rsid w:val="009E5ACE"/>
    <w:rsid w:val="009E6043"/>
    <w:rsid w:val="009E72C3"/>
    <w:rsid w:val="009F02A2"/>
    <w:rsid w:val="009F05F5"/>
    <w:rsid w:val="00A002DF"/>
    <w:rsid w:val="00A01AFF"/>
    <w:rsid w:val="00A0226C"/>
    <w:rsid w:val="00A02359"/>
    <w:rsid w:val="00A02926"/>
    <w:rsid w:val="00A03D7C"/>
    <w:rsid w:val="00A03E66"/>
    <w:rsid w:val="00A04D2E"/>
    <w:rsid w:val="00A123D7"/>
    <w:rsid w:val="00A12C64"/>
    <w:rsid w:val="00A13989"/>
    <w:rsid w:val="00A16E3F"/>
    <w:rsid w:val="00A217AF"/>
    <w:rsid w:val="00A22FBD"/>
    <w:rsid w:val="00A25B4C"/>
    <w:rsid w:val="00A263D1"/>
    <w:rsid w:val="00A26876"/>
    <w:rsid w:val="00A31D97"/>
    <w:rsid w:val="00A32882"/>
    <w:rsid w:val="00A34954"/>
    <w:rsid w:val="00A34BA6"/>
    <w:rsid w:val="00A35A09"/>
    <w:rsid w:val="00A36F95"/>
    <w:rsid w:val="00A41724"/>
    <w:rsid w:val="00A425ED"/>
    <w:rsid w:val="00A444BA"/>
    <w:rsid w:val="00A470E0"/>
    <w:rsid w:val="00A479FD"/>
    <w:rsid w:val="00A47A98"/>
    <w:rsid w:val="00A5069F"/>
    <w:rsid w:val="00A56B1A"/>
    <w:rsid w:val="00A56ED6"/>
    <w:rsid w:val="00A6641A"/>
    <w:rsid w:val="00A74759"/>
    <w:rsid w:val="00A74C13"/>
    <w:rsid w:val="00A75CB1"/>
    <w:rsid w:val="00A77978"/>
    <w:rsid w:val="00A8202C"/>
    <w:rsid w:val="00A847CB"/>
    <w:rsid w:val="00A848B3"/>
    <w:rsid w:val="00A85FA0"/>
    <w:rsid w:val="00A948E9"/>
    <w:rsid w:val="00AA0B2D"/>
    <w:rsid w:val="00AA1DA3"/>
    <w:rsid w:val="00AA5B7E"/>
    <w:rsid w:val="00AB199B"/>
    <w:rsid w:val="00AB25A0"/>
    <w:rsid w:val="00AB2EEC"/>
    <w:rsid w:val="00AB3923"/>
    <w:rsid w:val="00AB3DDC"/>
    <w:rsid w:val="00AB47E1"/>
    <w:rsid w:val="00AB512D"/>
    <w:rsid w:val="00AB7BAD"/>
    <w:rsid w:val="00AC513F"/>
    <w:rsid w:val="00AD1758"/>
    <w:rsid w:val="00AD374D"/>
    <w:rsid w:val="00AD4497"/>
    <w:rsid w:val="00AD576B"/>
    <w:rsid w:val="00AE1503"/>
    <w:rsid w:val="00AE1941"/>
    <w:rsid w:val="00AE234B"/>
    <w:rsid w:val="00AE28FA"/>
    <w:rsid w:val="00AE2AE1"/>
    <w:rsid w:val="00AE3369"/>
    <w:rsid w:val="00AF0BD4"/>
    <w:rsid w:val="00AF2F26"/>
    <w:rsid w:val="00AF5A46"/>
    <w:rsid w:val="00AF5D87"/>
    <w:rsid w:val="00AF63DA"/>
    <w:rsid w:val="00B0062F"/>
    <w:rsid w:val="00B04D6A"/>
    <w:rsid w:val="00B073A0"/>
    <w:rsid w:val="00B157E4"/>
    <w:rsid w:val="00B17C24"/>
    <w:rsid w:val="00B21575"/>
    <w:rsid w:val="00B22BA5"/>
    <w:rsid w:val="00B237BA"/>
    <w:rsid w:val="00B25359"/>
    <w:rsid w:val="00B307AE"/>
    <w:rsid w:val="00B30BF0"/>
    <w:rsid w:val="00B31A1B"/>
    <w:rsid w:val="00B33134"/>
    <w:rsid w:val="00B34C7D"/>
    <w:rsid w:val="00B35CBA"/>
    <w:rsid w:val="00B36202"/>
    <w:rsid w:val="00B3719B"/>
    <w:rsid w:val="00B422B6"/>
    <w:rsid w:val="00B42625"/>
    <w:rsid w:val="00B5125B"/>
    <w:rsid w:val="00B52188"/>
    <w:rsid w:val="00B52BE3"/>
    <w:rsid w:val="00B55639"/>
    <w:rsid w:val="00B55F76"/>
    <w:rsid w:val="00B6282C"/>
    <w:rsid w:val="00B6328E"/>
    <w:rsid w:val="00B66818"/>
    <w:rsid w:val="00B67DDE"/>
    <w:rsid w:val="00B70AF4"/>
    <w:rsid w:val="00B73A26"/>
    <w:rsid w:val="00B74DE4"/>
    <w:rsid w:val="00B76721"/>
    <w:rsid w:val="00B768B9"/>
    <w:rsid w:val="00B80856"/>
    <w:rsid w:val="00B80E99"/>
    <w:rsid w:val="00B810F1"/>
    <w:rsid w:val="00B811D9"/>
    <w:rsid w:val="00B9413A"/>
    <w:rsid w:val="00B944A5"/>
    <w:rsid w:val="00B94808"/>
    <w:rsid w:val="00B97904"/>
    <w:rsid w:val="00BA60A3"/>
    <w:rsid w:val="00BB0C9D"/>
    <w:rsid w:val="00BB12DD"/>
    <w:rsid w:val="00BB15FC"/>
    <w:rsid w:val="00BB2D4B"/>
    <w:rsid w:val="00BB5F11"/>
    <w:rsid w:val="00BB79A1"/>
    <w:rsid w:val="00BC1128"/>
    <w:rsid w:val="00BC273E"/>
    <w:rsid w:val="00BC32CF"/>
    <w:rsid w:val="00BC5B10"/>
    <w:rsid w:val="00BD4E78"/>
    <w:rsid w:val="00BD68F2"/>
    <w:rsid w:val="00BE0228"/>
    <w:rsid w:val="00BE224F"/>
    <w:rsid w:val="00BE2B05"/>
    <w:rsid w:val="00BE3DCD"/>
    <w:rsid w:val="00BE480D"/>
    <w:rsid w:val="00BE49F0"/>
    <w:rsid w:val="00BE56FE"/>
    <w:rsid w:val="00BE6ECC"/>
    <w:rsid w:val="00BE7492"/>
    <w:rsid w:val="00BF4073"/>
    <w:rsid w:val="00BF578C"/>
    <w:rsid w:val="00C0000F"/>
    <w:rsid w:val="00C05A82"/>
    <w:rsid w:val="00C075BC"/>
    <w:rsid w:val="00C124BC"/>
    <w:rsid w:val="00C1318F"/>
    <w:rsid w:val="00C20597"/>
    <w:rsid w:val="00C22C49"/>
    <w:rsid w:val="00C22F09"/>
    <w:rsid w:val="00C23552"/>
    <w:rsid w:val="00C2363F"/>
    <w:rsid w:val="00C2396A"/>
    <w:rsid w:val="00C2452C"/>
    <w:rsid w:val="00C270D4"/>
    <w:rsid w:val="00C30A3D"/>
    <w:rsid w:val="00C30FF1"/>
    <w:rsid w:val="00C357DA"/>
    <w:rsid w:val="00C41211"/>
    <w:rsid w:val="00C42378"/>
    <w:rsid w:val="00C5077A"/>
    <w:rsid w:val="00C5287A"/>
    <w:rsid w:val="00C54EAA"/>
    <w:rsid w:val="00C564D8"/>
    <w:rsid w:val="00C56D98"/>
    <w:rsid w:val="00C61350"/>
    <w:rsid w:val="00C62891"/>
    <w:rsid w:val="00C81BF4"/>
    <w:rsid w:val="00C8365B"/>
    <w:rsid w:val="00C872ED"/>
    <w:rsid w:val="00C90B3F"/>
    <w:rsid w:val="00C96012"/>
    <w:rsid w:val="00C96359"/>
    <w:rsid w:val="00CA44F9"/>
    <w:rsid w:val="00CA76B6"/>
    <w:rsid w:val="00CA7941"/>
    <w:rsid w:val="00CB2046"/>
    <w:rsid w:val="00CB41E2"/>
    <w:rsid w:val="00CB7F30"/>
    <w:rsid w:val="00CC47DA"/>
    <w:rsid w:val="00CC4D19"/>
    <w:rsid w:val="00CC4F82"/>
    <w:rsid w:val="00CC5A78"/>
    <w:rsid w:val="00CC6952"/>
    <w:rsid w:val="00CC6E58"/>
    <w:rsid w:val="00CD70FD"/>
    <w:rsid w:val="00CD77DD"/>
    <w:rsid w:val="00CE06B2"/>
    <w:rsid w:val="00CE0BEF"/>
    <w:rsid w:val="00CE100F"/>
    <w:rsid w:val="00CE1520"/>
    <w:rsid w:val="00CE1BAC"/>
    <w:rsid w:val="00CE3D9D"/>
    <w:rsid w:val="00CE6744"/>
    <w:rsid w:val="00CF5CDE"/>
    <w:rsid w:val="00CF5CFD"/>
    <w:rsid w:val="00D000D3"/>
    <w:rsid w:val="00D02C95"/>
    <w:rsid w:val="00D06E4F"/>
    <w:rsid w:val="00D10A68"/>
    <w:rsid w:val="00D203D9"/>
    <w:rsid w:val="00D20B46"/>
    <w:rsid w:val="00D213C3"/>
    <w:rsid w:val="00D21E78"/>
    <w:rsid w:val="00D22950"/>
    <w:rsid w:val="00D2705B"/>
    <w:rsid w:val="00D27DF9"/>
    <w:rsid w:val="00D32384"/>
    <w:rsid w:val="00D32414"/>
    <w:rsid w:val="00D4058B"/>
    <w:rsid w:val="00D424D5"/>
    <w:rsid w:val="00D5253D"/>
    <w:rsid w:val="00D538D2"/>
    <w:rsid w:val="00D56164"/>
    <w:rsid w:val="00D577DB"/>
    <w:rsid w:val="00D62EA0"/>
    <w:rsid w:val="00D64E58"/>
    <w:rsid w:val="00D655A2"/>
    <w:rsid w:val="00D65CA3"/>
    <w:rsid w:val="00D70DBE"/>
    <w:rsid w:val="00D71301"/>
    <w:rsid w:val="00D72C34"/>
    <w:rsid w:val="00D72E14"/>
    <w:rsid w:val="00D736FC"/>
    <w:rsid w:val="00D81145"/>
    <w:rsid w:val="00D8434E"/>
    <w:rsid w:val="00D8749E"/>
    <w:rsid w:val="00D90634"/>
    <w:rsid w:val="00D90D1A"/>
    <w:rsid w:val="00D94290"/>
    <w:rsid w:val="00D9613E"/>
    <w:rsid w:val="00D96A84"/>
    <w:rsid w:val="00DA3BAD"/>
    <w:rsid w:val="00DA3E01"/>
    <w:rsid w:val="00DA416D"/>
    <w:rsid w:val="00DA4976"/>
    <w:rsid w:val="00DA5C98"/>
    <w:rsid w:val="00DA6E9B"/>
    <w:rsid w:val="00DA7564"/>
    <w:rsid w:val="00DB21EF"/>
    <w:rsid w:val="00DB65C9"/>
    <w:rsid w:val="00DC0374"/>
    <w:rsid w:val="00DC0C16"/>
    <w:rsid w:val="00DC3135"/>
    <w:rsid w:val="00DC35C9"/>
    <w:rsid w:val="00DC47A0"/>
    <w:rsid w:val="00DC49F5"/>
    <w:rsid w:val="00DD0158"/>
    <w:rsid w:val="00DD1F8D"/>
    <w:rsid w:val="00DD3AE5"/>
    <w:rsid w:val="00DD4178"/>
    <w:rsid w:val="00DE1AAE"/>
    <w:rsid w:val="00DE344F"/>
    <w:rsid w:val="00DE35B2"/>
    <w:rsid w:val="00DE6E6B"/>
    <w:rsid w:val="00DE78E2"/>
    <w:rsid w:val="00DF1732"/>
    <w:rsid w:val="00DF20DB"/>
    <w:rsid w:val="00DF4051"/>
    <w:rsid w:val="00DF54B4"/>
    <w:rsid w:val="00DF579B"/>
    <w:rsid w:val="00DF6D0E"/>
    <w:rsid w:val="00E023B2"/>
    <w:rsid w:val="00E03ABD"/>
    <w:rsid w:val="00E03FCE"/>
    <w:rsid w:val="00E0488D"/>
    <w:rsid w:val="00E06DC8"/>
    <w:rsid w:val="00E2242F"/>
    <w:rsid w:val="00E2401C"/>
    <w:rsid w:val="00E2681A"/>
    <w:rsid w:val="00E2797C"/>
    <w:rsid w:val="00E324D0"/>
    <w:rsid w:val="00E33B3B"/>
    <w:rsid w:val="00E3693C"/>
    <w:rsid w:val="00E40820"/>
    <w:rsid w:val="00E4328D"/>
    <w:rsid w:val="00E43C64"/>
    <w:rsid w:val="00E46FE4"/>
    <w:rsid w:val="00E473D4"/>
    <w:rsid w:val="00E4787D"/>
    <w:rsid w:val="00E51378"/>
    <w:rsid w:val="00E5339C"/>
    <w:rsid w:val="00E55FF3"/>
    <w:rsid w:val="00E606F9"/>
    <w:rsid w:val="00E628B3"/>
    <w:rsid w:val="00E66AF0"/>
    <w:rsid w:val="00E712FC"/>
    <w:rsid w:val="00E72469"/>
    <w:rsid w:val="00E75843"/>
    <w:rsid w:val="00E80145"/>
    <w:rsid w:val="00E82026"/>
    <w:rsid w:val="00E82BB9"/>
    <w:rsid w:val="00E82E47"/>
    <w:rsid w:val="00E84070"/>
    <w:rsid w:val="00E84628"/>
    <w:rsid w:val="00E85968"/>
    <w:rsid w:val="00E87852"/>
    <w:rsid w:val="00E9072E"/>
    <w:rsid w:val="00E90E25"/>
    <w:rsid w:val="00E91F1A"/>
    <w:rsid w:val="00E9244A"/>
    <w:rsid w:val="00E94404"/>
    <w:rsid w:val="00E95053"/>
    <w:rsid w:val="00EA2AD9"/>
    <w:rsid w:val="00EA30A1"/>
    <w:rsid w:val="00EA48D5"/>
    <w:rsid w:val="00EA73AB"/>
    <w:rsid w:val="00EA79FF"/>
    <w:rsid w:val="00EA7D73"/>
    <w:rsid w:val="00EB12B1"/>
    <w:rsid w:val="00EB46D7"/>
    <w:rsid w:val="00EC0D3B"/>
    <w:rsid w:val="00EC4B23"/>
    <w:rsid w:val="00EC6CE7"/>
    <w:rsid w:val="00ED149C"/>
    <w:rsid w:val="00ED2603"/>
    <w:rsid w:val="00ED3687"/>
    <w:rsid w:val="00ED6BF6"/>
    <w:rsid w:val="00EE549B"/>
    <w:rsid w:val="00EF3213"/>
    <w:rsid w:val="00EF52B1"/>
    <w:rsid w:val="00EF6D9B"/>
    <w:rsid w:val="00F03AF4"/>
    <w:rsid w:val="00F04DD5"/>
    <w:rsid w:val="00F05F91"/>
    <w:rsid w:val="00F0664E"/>
    <w:rsid w:val="00F067A4"/>
    <w:rsid w:val="00F06DE2"/>
    <w:rsid w:val="00F1013D"/>
    <w:rsid w:val="00F110A5"/>
    <w:rsid w:val="00F1144A"/>
    <w:rsid w:val="00F204F1"/>
    <w:rsid w:val="00F2214D"/>
    <w:rsid w:val="00F26A17"/>
    <w:rsid w:val="00F27EBF"/>
    <w:rsid w:val="00F30347"/>
    <w:rsid w:val="00F3050E"/>
    <w:rsid w:val="00F313C1"/>
    <w:rsid w:val="00F324E0"/>
    <w:rsid w:val="00F334F8"/>
    <w:rsid w:val="00F350DE"/>
    <w:rsid w:val="00F3541A"/>
    <w:rsid w:val="00F35721"/>
    <w:rsid w:val="00F36804"/>
    <w:rsid w:val="00F406B3"/>
    <w:rsid w:val="00F428EA"/>
    <w:rsid w:val="00F463D9"/>
    <w:rsid w:val="00F4708F"/>
    <w:rsid w:val="00F47DA1"/>
    <w:rsid w:val="00F528F1"/>
    <w:rsid w:val="00F6003F"/>
    <w:rsid w:val="00F60FD6"/>
    <w:rsid w:val="00F611FC"/>
    <w:rsid w:val="00F62E09"/>
    <w:rsid w:val="00F63429"/>
    <w:rsid w:val="00F66384"/>
    <w:rsid w:val="00F67563"/>
    <w:rsid w:val="00F72990"/>
    <w:rsid w:val="00F7422F"/>
    <w:rsid w:val="00F76606"/>
    <w:rsid w:val="00F76BDB"/>
    <w:rsid w:val="00F76CC6"/>
    <w:rsid w:val="00F77AAB"/>
    <w:rsid w:val="00F8228B"/>
    <w:rsid w:val="00F8617E"/>
    <w:rsid w:val="00F86215"/>
    <w:rsid w:val="00F8784A"/>
    <w:rsid w:val="00F87CC8"/>
    <w:rsid w:val="00FA2BD9"/>
    <w:rsid w:val="00FA5774"/>
    <w:rsid w:val="00FA6032"/>
    <w:rsid w:val="00FA74FD"/>
    <w:rsid w:val="00FB1F3D"/>
    <w:rsid w:val="00FB40A4"/>
    <w:rsid w:val="00FB41C4"/>
    <w:rsid w:val="00FB4625"/>
    <w:rsid w:val="00FB5184"/>
    <w:rsid w:val="00FB5769"/>
    <w:rsid w:val="00FC177F"/>
    <w:rsid w:val="00FD0282"/>
    <w:rsid w:val="00FD0E51"/>
    <w:rsid w:val="00FD1A0F"/>
    <w:rsid w:val="00FE1FAF"/>
    <w:rsid w:val="00FE2832"/>
    <w:rsid w:val="00FE402B"/>
    <w:rsid w:val="00FE65D0"/>
    <w:rsid w:val="00FE7497"/>
    <w:rsid w:val="00FE7C2E"/>
    <w:rsid w:val="00FF079A"/>
    <w:rsid w:val="00FF18F0"/>
    <w:rsid w:val="00FF1D56"/>
    <w:rsid w:val="00FF25D3"/>
    <w:rsid w:val="00FF4378"/>
    <w:rsid w:val="00FF674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ACF318"/>
  <w15:docId w15:val="{72130B31-70A0-4C29-B1AB-06D84F70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1D3"/>
    <w:rPr>
      <w:rFonts w:eastAsia="SimSun"/>
      <w:sz w:val="22"/>
      <w:szCs w:val="24"/>
      <w:lang w:val="es-ES" w:eastAsia="zh-CN"/>
    </w:rPr>
  </w:style>
  <w:style w:type="paragraph" w:styleId="Ttulo1">
    <w:name w:val="heading 1"/>
    <w:basedOn w:val="Normal"/>
    <w:next w:val="Normal"/>
    <w:link w:val="Ttulo1Car"/>
    <w:uiPriority w:val="9"/>
    <w:qFormat/>
    <w:rsid w:val="00291B7E"/>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basedOn w:val="Normal"/>
    <w:next w:val="Normal"/>
    <w:unhideWhenUsed/>
    <w:qFormat/>
    <w:rsid w:val="006B01D3"/>
    <w:pPr>
      <w:spacing w:after="200"/>
      <w:jc w:val="center"/>
    </w:pPr>
    <w:rPr>
      <w:b/>
      <w:bCs/>
      <w:sz w:val="16"/>
      <w:szCs w:val="18"/>
    </w:rPr>
  </w:style>
  <w:style w:type="paragraph" w:styleId="Encabezado">
    <w:name w:val="header"/>
    <w:aliases w:val="Encabezado ImPar"/>
    <w:basedOn w:val="Normal"/>
    <w:link w:val="EncabezadoCar"/>
    <w:uiPriority w:val="99"/>
    <w:unhideWhenUsed/>
    <w:rsid w:val="003B71C1"/>
    <w:pPr>
      <w:tabs>
        <w:tab w:val="center" w:pos="4419"/>
        <w:tab w:val="right" w:pos="8838"/>
      </w:tabs>
    </w:pPr>
    <w:rPr>
      <w:sz w:val="20"/>
    </w:rPr>
  </w:style>
  <w:style w:type="character" w:customStyle="1" w:styleId="EncabezadoCar">
    <w:name w:val="Encabezado Car"/>
    <w:aliases w:val="Encabezado ImPar Car"/>
    <w:link w:val="Encabezado"/>
    <w:uiPriority w:val="99"/>
    <w:rsid w:val="003B71C1"/>
    <w:rPr>
      <w:rFonts w:eastAsia="SimSun" w:cs="Times New Roman"/>
      <w:szCs w:val="24"/>
      <w:lang w:val="es-ES" w:eastAsia="zh-CN"/>
    </w:rPr>
  </w:style>
  <w:style w:type="paragraph" w:styleId="Piedepgina">
    <w:name w:val="footer"/>
    <w:basedOn w:val="Normal"/>
    <w:link w:val="PiedepginaCar"/>
    <w:uiPriority w:val="99"/>
    <w:unhideWhenUsed/>
    <w:rsid w:val="003B71C1"/>
    <w:pPr>
      <w:tabs>
        <w:tab w:val="center" w:pos="4419"/>
        <w:tab w:val="right" w:pos="8838"/>
      </w:tabs>
    </w:pPr>
    <w:rPr>
      <w:sz w:val="20"/>
    </w:rPr>
  </w:style>
  <w:style w:type="character" w:customStyle="1" w:styleId="PiedepginaCar">
    <w:name w:val="Pie de página Car"/>
    <w:link w:val="Piedepgina"/>
    <w:uiPriority w:val="99"/>
    <w:rsid w:val="003B71C1"/>
    <w:rPr>
      <w:rFonts w:eastAsia="SimSun" w:cs="Times New Roman"/>
      <w:szCs w:val="24"/>
      <w:lang w:val="es-ES" w:eastAsia="zh-CN"/>
    </w:rPr>
  </w:style>
  <w:style w:type="table" w:styleId="Tablaconcuadrcula">
    <w:name w:val="Table Grid"/>
    <w:basedOn w:val="Tablanormal"/>
    <w:uiPriority w:val="39"/>
    <w:rsid w:val="003B71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3B71C1"/>
    <w:rPr>
      <w:rFonts w:ascii="Tahoma" w:hAnsi="Tahoma"/>
      <w:sz w:val="16"/>
      <w:szCs w:val="16"/>
    </w:rPr>
  </w:style>
  <w:style w:type="character" w:customStyle="1" w:styleId="TextodegloboCar">
    <w:name w:val="Texto de globo Car"/>
    <w:link w:val="Textodeglobo"/>
    <w:uiPriority w:val="99"/>
    <w:semiHidden/>
    <w:rsid w:val="003B71C1"/>
    <w:rPr>
      <w:rFonts w:ascii="Tahoma" w:eastAsia="SimSun" w:hAnsi="Tahoma" w:cs="Tahoma"/>
      <w:sz w:val="16"/>
      <w:szCs w:val="16"/>
      <w:lang w:val="es-ES" w:eastAsia="zh-CN"/>
    </w:rPr>
  </w:style>
  <w:style w:type="character" w:styleId="Hipervnculo">
    <w:name w:val="Hyperlink"/>
    <w:uiPriority w:val="99"/>
    <w:rsid w:val="00D72C34"/>
    <w:rPr>
      <w:color w:val="0000FF"/>
      <w:u w:val="single"/>
    </w:rPr>
  </w:style>
  <w:style w:type="paragraph" w:styleId="Prrafodelista">
    <w:name w:val="List Paragraph"/>
    <w:basedOn w:val="Normal"/>
    <w:uiPriority w:val="34"/>
    <w:qFormat/>
    <w:rsid w:val="00BE0228"/>
    <w:pPr>
      <w:contextualSpacing/>
      <w:jc w:val="both"/>
    </w:pPr>
  </w:style>
  <w:style w:type="character" w:styleId="Refdecomentario">
    <w:name w:val="annotation reference"/>
    <w:uiPriority w:val="99"/>
    <w:semiHidden/>
    <w:unhideWhenUsed/>
    <w:rsid w:val="00F30347"/>
    <w:rPr>
      <w:sz w:val="18"/>
      <w:szCs w:val="18"/>
    </w:rPr>
  </w:style>
  <w:style w:type="paragraph" w:styleId="Textocomentario">
    <w:name w:val="annotation text"/>
    <w:basedOn w:val="Normal"/>
    <w:link w:val="TextocomentarioCar"/>
    <w:uiPriority w:val="99"/>
    <w:semiHidden/>
    <w:unhideWhenUsed/>
    <w:rsid w:val="00F30347"/>
    <w:rPr>
      <w:sz w:val="24"/>
    </w:rPr>
  </w:style>
  <w:style w:type="character" w:customStyle="1" w:styleId="TextocomentarioCar">
    <w:name w:val="Texto comentario Car"/>
    <w:link w:val="Textocomentario"/>
    <w:uiPriority w:val="99"/>
    <w:semiHidden/>
    <w:rsid w:val="00F30347"/>
    <w:rPr>
      <w:rFonts w:eastAsia="SimSun"/>
      <w:sz w:val="24"/>
      <w:szCs w:val="24"/>
      <w:lang w:val="es-ES" w:eastAsia="zh-CN"/>
    </w:rPr>
  </w:style>
  <w:style w:type="paragraph" w:styleId="Asuntodelcomentario">
    <w:name w:val="annotation subject"/>
    <w:basedOn w:val="Textocomentario"/>
    <w:next w:val="Textocomentario"/>
    <w:link w:val="AsuntodelcomentarioCar"/>
    <w:uiPriority w:val="99"/>
    <w:semiHidden/>
    <w:unhideWhenUsed/>
    <w:rsid w:val="00F30347"/>
    <w:rPr>
      <w:b/>
      <w:bCs/>
      <w:sz w:val="20"/>
      <w:szCs w:val="20"/>
    </w:rPr>
  </w:style>
  <w:style w:type="character" w:customStyle="1" w:styleId="AsuntodelcomentarioCar">
    <w:name w:val="Asunto del comentario Car"/>
    <w:link w:val="Asuntodelcomentario"/>
    <w:uiPriority w:val="99"/>
    <w:semiHidden/>
    <w:rsid w:val="00F30347"/>
    <w:rPr>
      <w:rFonts w:eastAsia="SimSun"/>
      <w:b/>
      <w:bCs/>
      <w:sz w:val="24"/>
      <w:szCs w:val="24"/>
      <w:lang w:val="es-ES" w:eastAsia="zh-CN"/>
    </w:rPr>
  </w:style>
  <w:style w:type="character" w:styleId="Textodelmarcadordeposicin">
    <w:name w:val="Placeholder Text"/>
    <w:basedOn w:val="Fuentedeprrafopredeter"/>
    <w:uiPriority w:val="99"/>
    <w:semiHidden/>
    <w:rsid w:val="007620FC"/>
    <w:rPr>
      <w:color w:val="808080"/>
    </w:rPr>
  </w:style>
  <w:style w:type="character" w:customStyle="1" w:styleId="Estilo1">
    <w:name w:val="Estilo1"/>
    <w:basedOn w:val="Fuentedeprrafopredeter"/>
    <w:uiPriority w:val="1"/>
    <w:rsid w:val="00075517"/>
    <w:rPr>
      <w:rFonts w:asciiTheme="minorHAnsi" w:hAnsiTheme="minorHAnsi"/>
    </w:rPr>
  </w:style>
  <w:style w:type="paragraph" w:customStyle="1" w:styleId="Default">
    <w:name w:val="Default"/>
    <w:rsid w:val="0037449E"/>
    <w:pPr>
      <w:autoSpaceDE w:val="0"/>
      <w:autoSpaceDN w:val="0"/>
      <w:adjustRightInd w:val="0"/>
    </w:pPr>
    <w:rPr>
      <w:rFonts w:ascii="Arial" w:eastAsiaTheme="minorHAnsi" w:hAnsi="Arial" w:cs="Arial"/>
      <w:color w:val="000000"/>
      <w:sz w:val="24"/>
      <w:szCs w:val="24"/>
      <w:lang w:eastAsia="en-US"/>
    </w:rPr>
  </w:style>
  <w:style w:type="character" w:customStyle="1" w:styleId="Ttulo1Car">
    <w:name w:val="Título 1 Car"/>
    <w:basedOn w:val="Fuentedeprrafopredeter"/>
    <w:link w:val="Ttulo1"/>
    <w:uiPriority w:val="9"/>
    <w:rsid w:val="00291B7E"/>
    <w:rPr>
      <w:rFonts w:asciiTheme="majorHAnsi" w:eastAsiaTheme="majorEastAsia" w:hAnsiTheme="majorHAnsi" w:cstheme="majorBidi"/>
      <w:color w:val="365F91" w:themeColor="accent1" w:themeShade="BF"/>
      <w:sz w:val="32"/>
      <w:szCs w:val="32"/>
      <w:lang w:val="es-ES" w:eastAsia="zh-CN"/>
    </w:rPr>
  </w:style>
  <w:style w:type="paragraph" w:styleId="TtuloTDC">
    <w:name w:val="TOC Heading"/>
    <w:basedOn w:val="Ttulo1"/>
    <w:next w:val="Normal"/>
    <w:uiPriority w:val="39"/>
    <w:unhideWhenUsed/>
    <w:qFormat/>
    <w:rsid w:val="009C29E7"/>
    <w:pPr>
      <w:spacing w:line="259" w:lineRule="auto"/>
      <w:outlineLvl w:val="9"/>
    </w:pPr>
    <w:rPr>
      <w:lang w:val="es-CO" w:eastAsia="es-CO"/>
    </w:rPr>
  </w:style>
  <w:style w:type="paragraph" w:styleId="TDC1">
    <w:name w:val="toc 1"/>
    <w:basedOn w:val="Normal"/>
    <w:next w:val="Normal"/>
    <w:autoRedefine/>
    <w:uiPriority w:val="39"/>
    <w:unhideWhenUsed/>
    <w:rsid w:val="009C29E7"/>
    <w:pPr>
      <w:spacing w:after="100"/>
    </w:pPr>
  </w:style>
  <w:style w:type="table" w:customStyle="1" w:styleId="Tablaconcuadrcula2-nfasis31">
    <w:name w:val="Tabla con cuadrícula 2 - Énfasis 31"/>
    <w:basedOn w:val="Tablanormal"/>
    <w:uiPriority w:val="47"/>
    <w:rsid w:val="009C29E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concuadrcula5oscura-nfasis31">
    <w:name w:val="Tabla con cuadrícula 5 oscura - Énfasis 31"/>
    <w:basedOn w:val="Tablanormal"/>
    <w:uiPriority w:val="50"/>
    <w:rsid w:val="009C29E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Tablaconcuadrcula6concolores-nfasis31">
    <w:name w:val="Tabla con cuadrícula 6 con colores - Énfasis 31"/>
    <w:basedOn w:val="Tablanormal"/>
    <w:uiPriority w:val="51"/>
    <w:rsid w:val="00F067A4"/>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concuadrcula6concolores-nfasis51">
    <w:name w:val="Tabla con cuadrícula 6 con colores - Énfasis 51"/>
    <w:basedOn w:val="Tablanormal"/>
    <w:uiPriority w:val="51"/>
    <w:rsid w:val="0024580B"/>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concuadrcula1clara-nfasis11">
    <w:name w:val="Tabla con cuadrícula 1 clara - Énfasis 11"/>
    <w:basedOn w:val="Tablanormal"/>
    <w:uiPriority w:val="46"/>
    <w:rsid w:val="00037E6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Revisin">
    <w:name w:val="Revision"/>
    <w:hidden/>
    <w:uiPriority w:val="99"/>
    <w:semiHidden/>
    <w:rsid w:val="00BE224F"/>
    <w:rPr>
      <w:rFonts w:eastAsia="SimSun"/>
      <w:sz w:val="22"/>
      <w:szCs w:val="24"/>
      <w:lang w:val="es-ES" w:eastAsia="zh-CN"/>
    </w:rPr>
  </w:style>
  <w:style w:type="paragraph" w:styleId="NormalWeb">
    <w:name w:val="Normal (Web)"/>
    <w:basedOn w:val="Normal"/>
    <w:uiPriority w:val="99"/>
    <w:unhideWhenUsed/>
    <w:rsid w:val="008F5B38"/>
    <w:pPr>
      <w:spacing w:before="100" w:beforeAutospacing="1" w:after="100" w:afterAutospacing="1"/>
    </w:pPr>
    <w:rPr>
      <w:rFonts w:ascii="Times New Roman" w:eastAsia="Times New Roman" w:hAnsi="Times New Roman"/>
      <w:sz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501063">
      <w:bodyDiv w:val="1"/>
      <w:marLeft w:val="0"/>
      <w:marRight w:val="0"/>
      <w:marTop w:val="0"/>
      <w:marBottom w:val="0"/>
      <w:divBdr>
        <w:top w:val="none" w:sz="0" w:space="0" w:color="auto"/>
        <w:left w:val="none" w:sz="0" w:space="0" w:color="auto"/>
        <w:bottom w:val="none" w:sz="0" w:space="0" w:color="auto"/>
        <w:right w:val="none" w:sz="0" w:space="0" w:color="auto"/>
      </w:divBdr>
      <w:divsChild>
        <w:div w:id="1968509700">
          <w:marLeft w:val="-115"/>
          <w:marRight w:val="0"/>
          <w:marTop w:val="0"/>
          <w:marBottom w:val="0"/>
          <w:divBdr>
            <w:top w:val="none" w:sz="0" w:space="0" w:color="auto"/>
            <w:left w:val="none" w:sz="0" w:space="0" w:color="auto"/>
            <w:bottom w:val="none" w:sz="0" w:space="0" w:color="auto"/>
            <w:right w:val="none" w:sz="0" w:space="0" w:color="auto"/>
          </w:divBdr>
        </w:div>
      </w:divsChild>
    </w:div>
    <w:div w:id="303512044">
      <w:bodyDiv w:val="1"/>
      <w:marLeft w:val="0"/>
      <w:marRight w:val="0"/>
      <w:marTop w:val="0"/>
      <w:marBottom w:val="0"/>
      <w:divBdr>
        <w:top w:val="none" w:sz="0" w:space="0" w:color="auto"/>
        <w:left w:val="none" w:sz="0" w:space="0" w:color="auto"/>
        <w:bottom w:val="none" w:sz="0" w:space="0" w:color="auto"/>
        <w:right w:val="none" w:sz="0" w:space="0" w:color="auto"/>
      </w:divBdr>
    </w:div>
    <w:div w:id="554436184">
      <w:bodyDiv w:val="1"/>
      <w:marLeft w:val="0"/>
      <w:marRight w:val="0"/>
      <w:marTop w:val="0"/>
      <w:marBottom w:val="0"/>
      <w:divBdr>
        <w:top w:val="none" w:sz="0" w:space="0" w:color="auto"/>
        <w:left w:val="none" w:sz="0" w:space="0" w:color="auto"/>
        <w:bottom w:val="none" w:sz="0" w:space="0" w:color="auto"/>
        <w:right w:val="none" w:sz="0" w:space="0" w:color="auto"/>
      </w:divBdr>
    </w:div>
    <w:div w:id="683242920">
      <w:bodyDiv w:val="1"/>
      <w:marLeft w:val="0"/>
      <w:marRight w:val="0"/>
      <w:marTop w:val="0"/>
      <w:marBottom w:val="0"/>
      <w:divBdr>
        <w:top w:val="none" w:sz="0" w:space="0" w:color="auto"/>
        <w:left w:val="none" w:sz="0" w:space="0" w:color="auto"/>
        <w:bottom w:val="none" w:sz="0" w:space="0" w:color="auto"/>
        <w:right w:val="none" w:sz="0" w:space="0" w:color="auto"/>
      </w:divBdr>
    </w:div>
    <w:div w:id="870728656">
      <w:bodyDiv w:val="1"/>
      <w:marLeft w:val="0"/>
      <w:marRight w:val="0"/>
      <w:marTop w:val="0"/>
      <w:marBottom w:val="0"/>
      <w:divBdr>
        <w:top w:val="none" w:sz="0" w:space="0" w:color="auto"/>
        <w:left w:val="none" w:sz="0" w:space="0" w:color="auto"/>
        <w:bottom w:val="none" w:sz="0" w:space="0" w:color="auto"/>
        <w:right w:val="none" w:sz="0" w:space="0" w:color="auto"/>
      </w:divBdr>
    </w:div>
    <w:div w:id="978387991">
      <w:bodyDiv w:val="1"/>
      <w:marLeft w:val="0"/>
      <w:marRight w:val="0"/>
      <w:marTop w:val="0"/>
      <w:marBottom w:val="0"/>
      <w:divBdr>
        <w:top w:val="none" w:sz="0" w:space="0" w:color="auto"/>
        <w:left w:val="none" w:sz="0" w:space="0" w:color="auto"/>
        <w:bottom w:val="none" w:sz="0" w:space="0" w:color="auto"/>
        <w:right w:val="none" w:sz="0" w:space="0" w:color="auto"/>
      </w:divBdr>
    </w:div>
    <w:div w:id="1297292688">
      <w:bodyDiv w:val="1"/>
      <w:marLeft w:val="0"/>
      <w:marRight w:val="0"/>
      <w:marTop w:val="0"/>
      <w:marBottom w:val="0"/>
      <w:divBdr>
        <w:top w:val="none" w:sz="0" w:space="0" w:color="auto"/>
        <w:left w:val="none" w:sz="0" w:space="0" w:color="auto"/>
        <w:bottom w:val="none" w:sz="0" w:space="0" w:color="auto"/>
        <w:right w:val="none" w:sz="0" w:space="0" w:color="auto"/>
      </w:divBdr>
    </w:div>
    <w:div w:id="1506701667">
      <w:bodyDiv w:val="1"/>
      <w:marLeft w:val="0"/>
      <w:marRight w:val="0"/>
      <w:marTop w:val="0"/>
      <w:marBottom w:val="0"/>
      <w:divBdr>
        <w:top w:val="none" w:sz="0" w:space="0" w:color="auto"/>
        <w:left w:val="none" w:sz="0" w:space="0" w:color="auto"/>
        <w:bottom w:val="none" w:sz="0" w:space="0" w:color="auto"/>
        <w:right w:val="none" w:sz="0" w:space="0" w:color="auto"/>
      </w:divBdr>
    </w:div>
    <w:div w:id="1575163428">
      <w:bodyDiv w:val="1"/>
      <w:marLeft w:val="0"/>
      <w:marRight w:val="0"/>
      <w:marTop w:val="0"/>
      <w:marBottom w:val="0"/>
      <w:divBdr>
        <w:top w:val="none" w:sz="0" w:space="0" w:color="auto"/>
        <w:left w:val="none" w:sz="0" w:space="0" w:color="auto"/>
        <w:bottom w:val="none" w:sz="0" w:space="0" w:color="auto"/>
        <w:right w:val="none" w:sz="0" w:space="0" w:color="auto"/>
      </w:divBdr>
    </w:div>
    <w:div w:id="188837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ig.unad.edu.c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FF1417C3B3044798B47C7FE107211E2"/>
        <w:category>
          <w:name w:val="General"/>
          <w:gallery w:val="placeholder"/>
        </w:category>
        <w:types>
          <w:type w:val="bbPlcHdr"/>
        </w:types>
        <w:behaviors>
          <w:behavior w:val="content"/>
        </w:behaviors>
        <w:guid w:val="{6C1F3500-B733-4B8A-A068-76A7B25202B9}"/>
      </w:docPartPr>
      <w:docPartBody>
        <w:p w:rsidR="00AE5E2E" w:rsidRDefault="00AE5E2E" w:rsidP="00AE5E2E">
          <w:pPr>
            <w:pStyle w:val="4FF1417C3B3044798B47C7FE107211E2"/>
          </w:pPr>
          <w:r w:rsidRPr="0011754C">
            <w:rPr>
              <w:rStyle w:val="Textodelmarcadordeposicin"/>
            </w:rPr>
            <w:t>Haga clic aquí para escribir texto.</w:t>
          </w:r>
        </w:p>
      </w:docPartBody>
    </w:docPart>
    <w:docPart>
      <w:docPartPr>
        <w:name w:val="0D8420AA282F4C93ABBB1ED02DAD4497"/>
        <w:category>
          <w:name w:val="General"/>
          <w:gallery w:val="placeholder"/>
        </w:category>
        <w:types>
          <w:type w:val="bbPlcHdr"/>
        </w:types>
        <w:behaviors>
          <w:behavior w:val="content"/>
        </w:behaviors>
        <w:guid w:val="{3B3EF41F-8EFD-42E4-9EAE-6C67F4A0D945}"/>
      </w:docPartPr>
      <w:docPartBody>
        <w:p w:rsidR="00AE5E2E" w:rsidRDefault="00AE5E2E" w:rsidP="00AE5E2E">
          <w:pPr>
            <w:pStyle w:val="0D8420AA282F4C93ABBB1ED02DAD4497"/>
          </w:pPr>
          <w:r w:rsidRPr="0011754C">
            <w:rPr>
              <w:rStyle w:val="Textodelmarcadordeposicin"/>
            </w:rPr>
            <w:t>Haga clic aquí para escribir texto.</w:t>
          </w:r>
        </w:p>
      </w:docPartBody>
    </w:docPart>
    <w:docPart>
      <w:docPartPr>
        <w:name w:val="DefaultPlaceholder_1082065160"/>
        <w:category>
          <w:name w:val="General"/>
          <w:gallery w:val="placeholder"/>
        </w:category>
        <w:types>
          <w:type w:val="bbPlcHdr"/>
        </w:types>
        <w:behaviors>
          <w:behavior w:val="content"/>
        </w:behaviors>
        <w:guid w:val="{B9304ADF-7AC4-47F6-A2D8-334E89440D27}"/>
      </w:docPartPr>
      <w:docPartBody>
        <w:p w:rsidR="00037D01" w:rsidRDefault="00037D01">
          <w:r w:rsidRPr="006F45C8">
            <w:rPr>
              <w:rStyle w:val="Textodelmarcadordeposicin"/>
            </w:rPr>
            <w:t>Haga clic aquí para escribir una fecha.</w:t>
          </w:r>
        </w:p>
      </w:docPartBody>
    </w:docPart>
    <w:docPart>
      <w:docPartPr>
        <w:name w:val="AF0727ABAECE430FB3D489DE0D67CD3E"/>
        <w:category>
          <w:name w:val="General"/>
          <w:gallery w:val="placeholder"/>
        </w:category>
        <w:types>
          <w:type w:val="bbPlcHdr"/>
        </w:types>
        <w:behaviors>
          <w:behavior w:val="content"/>
        </w:behaviors>
        <w:guid w:val="{054DBD43-438F-468B-9A0F-F6F7C2D97E9D}"/>
      </w:docPartPr>
      <w:docPartBody>
        <w:p w:rsidR="00461C27" w:rsidRDefault="0077060D" w:rsidP="0077060D">
          <w:pPr>
            <w:pStyle w:val="AF0727ABAECE430FB3D489DE0D67CD3E"/>
          </w:pPr>
          <w:r w:rsidRPr="0011754C">
            <w:rPr>
              <w:rStyle w:val="Textodelmarcadordeposicin"/>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CD6"/>
    <w:rsid w:val="00022D93"/>
    <w:rsid w:val="000270E7"/>
    <w:rsid w:val="00037D01"/>
    <w:rsid w:val="000841CD"/>
    <w:rsid w:val="000A2CD6"/>
    <w:rsid w:val="00193AA6"/>
    <w:rsid w:val="00235195"/>
    <w:rsid w:val="002B4539"/>
    <w:rsid w:val="002C46A1"/>
    <w:rsid w:val="002D7839"/>
    <w:rsid w:val="0030332E"/>
    <w:rsid w:val="003372E8"/>
    <w:rsid w:val="003A58B9"/>
    <w:rsid w:val="003B3D12"/>
    <w:rsid w:val="00400D09"/>
    <w:rsid w:val="00423996"/>
    <w:rsid w:val="00444C00"/>
    <w:rsid w:val="00461C27"/>
    <w:rsid w:val="0048046F"/>
    <w:rsid w:val="0049096D"/>
    <w:rsid w:val="004C7E38"/>
    <w:rsid w:val="005209CB"/>
    <w:rsid w:val="005E4E20"/>
    <w:rsid w:val="005F6A9D"/>
    <w:rsid w:val="006A3FC6"/>
    <w:rsid w:val="006B1187"/>
    <w:rsid w:val="006B7E08"/>
    <w:rsid w:val="006F11A7"/>
    <w:rsid w:val="006F1CED"/>
    <w:rsid w:val="00707363"/>
    <w:rsid w:val="007130CE"/>
    <w:rsid w:val="0077060D"/>
    <w:rsid w:val="00796C1F"/>
    <w:rsid w:val="007A159C"/>
    <w:rsid w:val="007C51A1"/>
    <w:rsid w:val="007D4152"/>
    <w:rsid w:val="00801191"/>
    <w:rsid w:val="00992DC2"/>
    <w:rsid w:val="009B0623"/>
    <w:rsid w:val="009F4C6B"/>
    <w:rsid w:val="00A70C84"/>
    <w:rsid w:val="00AE5E2E"/>
    <w:rsid w:val="00AE677A"/>
    <w:rsid w:val="00B63D9F"/>
    <w:rsid w:val="00B74F9B"/>
    <w:rsid w:val="00BB2961"/>
    <w:rsid w:val="00BE1BAE"/>
    <w:rsid w:val="00C717B2"/>
    <w:rsid w:val="00C866DC"/>
    <w:rsid w:val="00CC61EC"/>
    <w:rsid w:val="00D06F9E"/>
    <w:rsid w:val="00D63B9B"/>
    <w:rsid w:val="00DB0DC2"/>
    <w:rsid w:val="00DD290A"/>
    <w:rsid w:val="00DF0416"/>
    <w:rsid w:val="00DF6540"/>
    <w:rsid w:val="00E37D36"/>
    <w:rsid w:val="00E43585"/>
    <w:rsid w:val="00E7338A"/>
    <w:rsid w:val="00E9075E"/>
    <w:rsid w:val="00EA2CDD"/>
    <w:rsid w:val="00EA6C28"/>
    <w:rsid w:val="00EB3C15"/>
    <w:rsid w:val="00ED7EA1"/>
    <w:rsid w:val="00EE4A13"/>
    <w:rsid w:val="00EF633D"/>
    <w:rsid w:val="00F07E5C"/>
    <w:rsid w:val="00F25220"/>
    <w:rsid w:val="00F26339"/>
    <w:rsid w:val="00F34EF2"/>
    <w:rsid w:val="00F82C92"/>
    <w:rsid w:val="00FA0572"/>
    <w:rsid w:val="00FB3862"/>
    <w:rsid w:val="00FC45E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7060D"/>
    <w:rPr>
      <w:color w:val="808080"/>
    </w:rPr>
  </w:style>
  <w:style w:type="paragraph" w:customStyle="1" w:styleId="4FF1417C3B3044798B47C7FE107211E2">
    <w:name w:val="4FF1417C3B3044798B47C7FE107211E2"/>
    <w:rsid w:val="00AE5E2E"/>
  </w:style>
  <w:style w:type="paragraph" w:customStyle="1" w:styleId="0D8420AA282F4C93ABBB1ED02DAD4497">
    <w:name w:val="0D8420AA282F4C93ABBB1ED02DAD4497"/>
    <w:rsid w:val="00AE5E2E"/>
  </w:style>
  <w:style w:type="paragraph" w:customStyle="1" w:styleId="AF0727ABAECE430FB3D489DE0D67CD3E">
    <w:name w:val="AF0727ABAECE430FB3D489DE0D67CD3E"/>
    <w:rsid w:val="0077060D"/>
    <w:pPr>
      <w:spacing w:after="160" w:line="259" w:lineRule="auto"/>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3CCBB-F389-465C-B22B-0F8A53C9E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2477</Words>
  <Characters>13624</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16069</CharactersWithSpaces>
  <SharedDoc>false</SharedDoc>
  <HLinks>
    <vt:vector size="12" baseType="variant">
      <vt:variant>
        <vt:i4>3866679</vt:i4>
      </vt:variant>
      <vt:variant>
        <vt:i4>9</vt:i4>
      </vt:variant>
      <vt:variant>
        <vt:i4>0</vt:i4>
      </vt:variant>
      <vt:variant>
        <vt:i4>5</vt:i4>
      </vt:variant>
      <vt:variant>
        <vt:lpwstr>http://calidad.unad.edu.co/</vt:lpwstr>
      </vt:variant>
      <vt:variant>
        <vt:lpwstr/>
      </vt:variant>
      <vt:variant>
        <vt:i4>3866679</vt:i4>
      </vt:variant>
      <vt:variant>
        <vt:i4>0</vt:i4>
      </vt:variant>
      <vt:variant>
        <vt:i4>0</vt:i4>
      </vt:variant>
      <vt:variant>
        <vt:i4>5</vt:i4>
      </vt:variant>
      <vt:variant>
        <vt:lpwstr>http://calidad.unad.edu.co/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unad</dc:creator>
  <cp:lastModifiedBy>ESLER YULIAN SUAREZ MILLAN</cp:lastModifiedBy>
  <cp:revision>9</cp:revision>
  <dcterms:created xsi:type="dcterms:W3CDTF">2021-10-06T20:28:00Z</dcterms:created>
  <dcterms:modified xsi:type="dcterms:W3CDTF">2022-09-28T15:02:00Z</dcterms:modified>
</cp:coreProperties>
</file>